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24A46" w14:textId="53531268" w:rsidR="003E789F" w:rsidRPr="003E789F" w:rsidRDefault="00BD58F4" w:rsidP="003E789F">
      <w:pPr>
        <w:tabs>
          <w:tab w:val="right" w:pos="1017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#12</w:t>
      </w:r>
      <w:r>
        <w:rPr>
          <w:rFonts w:ascii="Arial" w:hAnsi="Arial" w:cs="Arial" w:hint="eastAsia"/>
          <w:b/>
          <w:bCs/>
          <w:sz w:val="24"/>
          <w:szCs w:val="24"/>
          <w:lang w:eastAsia="zh-CN"/>
        </w:rPr>
        <w:t xml:space="preserve">2                                         </w:t>
      </w:r>
      <w:r w:rsidR="003E789F" w:rsidRPr="003E789F">
        <w:rPr>
          <w:rFonts w:ascii="Arial" w:hAnsi="Arial" w:cs="Arial"/>
          <w:b/>
          <w:bCs/>
          <w:sz w:val="24"/>
          <w:szCs w:val="24"/>
          <w:lang w:eastAsia="zh-CN"/>
        </w:rPr>
        <w:t>R1-2505963</w:t>
      </w:r>
    </w:p>
    <w:p w14:paraId="5681E678" w14:textId="32880292" w:rsidR="00BD58F4" w:rsidRPr="003E789F" w:rsidRDefault="00BD58F4" w:rsidP="00BD58F4">
      <w:pPr>
        <w:tabs>
          <w:tab w:val="right" w:pos="10170"/>
        </w:tabs>
        <w:spacing w:after="0"/>
        <w:rPr>
          <w:rFonts w:ascii="Arial" w:hAnsi="Arial" w:cs="Arial"/>
          <w:b/>
          <w:bCs/>
          <w:sz w:val="24"/>
          <w:szCs w:val="24"/>
          <w:lang w:eastAsia="zh-CN"/>
        </w:rPr>
      </w:pPr>
    </w:p>
    <w:p w14:paraId="0D57A637" w14:textId="66C962DA" w:rsidR="00075B3D" w:rsidRDefault="00BD58F4" w:rsidP="00BD58F4">
      <w:pPr>
        <w:tabs>
          <w:tab w:val="right" w:pos="10170"/>
        </w:tabs>
        <w:spacing w:after="0"/>
        <w:rPr>
          <w:rFonts w:ascii="Arial" w:hAnsi="Arial" w:cs="Arial"/>
          <w:b/>
          <w:bCs/>
          <w:sz w:val="24"/>
          <w:szCs w:val="24"/>
          <w:lang w:eastAsia="zh-CN"/>
        </w:rPr>
      </w:pPr>
      <w:r w:rsidRPr="00BD58F4">
        <w:rPr>
          <w:rFonts w:ascii="Arial" w:hAnsi="Arial" w:cs="Arial"/>
          <w:b/>
          <w:bCs/>
          <w:sz w:val="24"/>
          <w:szCs w:val="24"/>
        </w:rPr>
        <w:t xml:space="preserve">Bengaluru, India, </w:t>
      </w:r>
      <w:bookmarkStart w:id="1" w:name="_Hlk206143693"/>
      <w:r w:rsidRPr="00BD58F4">
        <w:rPr>
          <w:rFonts w:ascii="Arial" w:hAnsi="Arial" w:cs="Arial"/>
          <w:b/>
          <w:bCs/>
          <w:sz w:val="24"/>
          <w:szCs w:val="24"/>
        </w:rPr>
        <w:t>Aug 25th – 29th, 2025</w:t>
      </w:r>
      <w:bookmarkEnd w:id="1"/>
    </w:p>
    <w:p w14:paraId="40D813E0" w14:textId="77777777" w:rsidR="00BD58F4" w:rsidRPr="00BD58F4" w:rsidRDefault="00BD58F4" w:rsidP="00BD58F4">
      <w:pPr>
        <w:tabs>
          <w:tab w:val="right" w:pos="10170"/>
        </w:tabs>
        <w:spacing w:after="0"/>
        <w:rPr>
          <w:rFonts w:ascii="Arial" w:hAnsi="Arial" w:cs="Arial"/>
          <w:b/>
          <w:bCs/>
          <w:sz w:val="24"/>
          <w:szCs w:val="24"/>
          <w:lang w:eastAsia="zh-CN"/>
        </w:rPr>
      </w:pPr>
    </w:p>
    <w:p w14:paraId="286F2DEA" w14:textId="5BD6BA2B" w:rsidR="00D00627" w:rsidRPr="008C220A" w:rsidRDefault="00D00627" w:rsidP="005421CD">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73695A" w:rsidRPr="008C220A">
        <w:rPr>
          <w:rFonts w:ascii="Arial" w:eastAsia="Times New Roman" w:hAnsi="Arial" w:cs="Arial" w:hint="eastAsia"/>
          <w:b/>
          <w:color w:val="auto"/>
          <w:sz w:val="24"/>
          <w:szCs w:val="24"/>
          <w:lang w:eastAsia="en-US"/>
        </w:rPr>
        <w:t>Fujitsu</w:t>
      </w:r>
    </w:p>
    <w:p w14:paraId="06F454F3" w14:textId="4F71ED3E" w:rsidR="005421CD" w:rsidRPr="00D91D8F" w:rsidRDefault="00D00627" w:rsidP="005421CD">
      <w:pPr>
        <w:tabs>
          <w:tab w:val="left" w:pos="1985"/>
        </w:tabs>
        <w:overflowPunct/>
        <w:autoSpaceDE/>
        <w:autoSpaceDN/>
        <w:adjustRightInd/>
        <w:spacing w:before="60" w:after="0" w:line="276" w:lineRule="auto"/>
        <w:ind w:left="723" w:hangingChars="300" w:hanging="723"/>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Pr="008C220A">
        <w:rPr>
          <w:rFonts w:ascii="Arial" w:eastAsia="Times New Roman" w:hAnsi="Arial" w:cs="Arial"/>
          <w:b/>
          <w:color w:val="auto"/>
          <w:sz w:val="24"/>
          <w:szCs w:val="24"/>
          <w:lang w:eastAsia="en-US"/>
        </w:rPr>
        <w:tab/>
      </w:r>
      <w:r w:rsidR="005421CD">
        <w:rPr>
          <w:rFonts w:ascii="Arial" w:eastAsiaTheme="minorEastAsia" w:hAnsi="Arial" w:cs="Arial"/>
          <w:b/>
          <w:color w:val="auto"/>
          <w:sz w:val="24"/>
          <w:szCs w:val="24"/>
          <w:lang w:eastAsia="zh-CN"/>
        </w:rPr>
        <w:tab/>
      </w:r>
      <w:r w:rsidR="001C4747" w:rsidRPr="008C220A">
        <w:rPr>
          <w:rFonts w:ascii="Arial" w:eastAsia="Times New Roman" w:hAnsi="Arial" w:cs="Arial"/>
          <w:b/>
          <w:color w:val="auto"/>
          <w:sz w:val="24"/>
          <w:szCs w:val="24"/>
          <w:lang w:eastAsia="en-US"/>
        </w:rPr>
        <w:t xml:space="preserve">Discussion on </w:t>
      </w:r>
      <w:r w:rsidR="00D91D8F">
        <w:rPr>
          <w:rFonts w:ascii="Arial" w:eastAsiaTheme="minorEastAsia" w:hAnsi="Arial" w:cs="Arial" w:hint="eastAsia"/>
          <w:b/>
          <w:color w:val="auto"/>
          <w:sz w:val="24"/>
          <w:szCs w:val="24"/>
          <w:lang w:eastAsia="zh-CN"/>
        </w:rPr>
        <w:t>other aspects of CSI compression</w:t>
      </w:r>
    </w:p>
    <w:p w14:paraId="4C413CA7" w14:textId="59832D95" w:rsidR="00D00627" w:rsidRPr="008C220A" w:rsidRDefault="008E2ED4"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8E15AD">
        <w:rPr>
          <w:rFonts w:ascii="Arial" w:eastAsiaTheme="minorEastAsia" w:hAnsi="Arial" w:cs="Arial" w:hint="eastAsia"/>
          <w:b/>
          <w:color w:val="auto"/>
          <w:sz w:val="24"/>
          <w:szCs w:val="24"/>
          <w:lang w:eastAsia="zh-CN"/>
        </w:rPr>
        <w:t>10</w:t>
      </w:r>
      <w:r w:rsidRPr="008C220A">
        <w:rPr>
          <w:rFonts w:ascii="Arial" w:eastAsia="Times New Roman" w:hAnsi="Arial" w:cs="Arial" w:hint="eastAsia"/>
          <w:b/>
          <w:color w:val="auto"/>
          <w:sz w:val="24"/>
          <w:szCs w:val="24"/>
          <w:lang w:eastAsia="en-US"/>
        </w:rPr>
        <w:t>.1.</w:t>
      </w:r>
      <w:r w:rsidR="00D91D8F">
        <w:rPr>
          <w:rFonts w:ascii="Arial" w:eastAsiaTheme="minorEastAsia" w:hAnsi="Arial" w:cs="Arial" w:hint="eastAsia"/>
          <w:b/>
          <w:color w:val="auto"/>
          <w:sz w:val="24"/>
          <w:szCs w:val="24"/>
          <w:lang w:eastAsia="zh-CN"/>
        </w:rPr>
        <w:t>1.</w:t>
      </w:r>
      <w:r w:rsidRPr="008C220A">
        <w:rPr>
          <w:rFonts w:ascii="Arial" w:eastAsia="Times New Roman" w:hAnsi="Arial" w:cs="Arial" w:hint="eastAsia"/>
          <w:b/>
          <w:color w:val="auto"/>
          <w:sz w:val="24"/>
          <w:szCs w:val="24"/>
          <w:lang w:eastAsia="en-US"/>
        </w:rPr>
        <w:t>2</w:t>
      </w:r>
      <w:r w:rsidR="009E1302" w:rsidRPr="008C220A">
        <w:rPr>
          <w:rFonts w:ascii="Arial" w:eastAsia="Times New Roman" w:hAnsi="Arial" w:cs="Arial"/>
          <w:b/>
          <w:color w:val="auto"/>
          <w:sz w:val="24"/>
          <w:szCs w:val="24"/>
          <w:lang w:eastAsia="en-US"/>
        </w:rPr>
        <w:t xml:space="preserve"> </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54C5B94A" w:rsidR="00E23449" w:rsidRDefault="00E23449" w:rsidP="00E23449">
      <w:pPr>
        <w:jc w:val="both"/>
        <w:rPr>
          <w:rFonts w:eastAsiaTheme="minorEastAsia"/>
          <w:iCs/>
          <w:color w:val="auto"/>
          <w:sz w:val="22"/>
          <w:szCs w:val="22"/>
          <w:lang w:eastAsia="zh-CN"/>
        </w:rPr>
      </w:pPr>
      <w:r w:rsidRPr="00E23449">
        <w:rPr>
          <w:rFonts w:eastAsiaTheme="minorEastAsia"/>
          <w:color w:val="auto"/>
          <w:sz w:val="22"/>
          <w:szCs w:val="22"/>
          <w:lang w:val="en-GB" w:eastAsia="zh-CN"/>
        </w:rPr>
        <w:t xml:space="preserve">The application of AI/ML techniques to NR air interface has been studied in FS_NR_AIML_air and FS_NR_AIML_air_Ph2. </w:t>
      </w:r>
      <w:r w:rsidRPr="008E2ED4">
        <w:rPr>
          <w:rFonts w:eastAsia="Times New Roman"/>
          <w:color w:val="auto"/>
          <w:sz w:val="22"/>
          <w:szCs w:val="22"/>
          <w:lang w:val="en-GB" w:eastAsia="zh-CN"/>
        </w:rPr>
        <w:t>In RANP#10</w:t>
      </w:r>
      <w:r>
        <w:rPr>
          <w:rFonts w:eastAsiaTheme="minorEastAsia" w:hint="eastAsia"/>
          <w:color w:val="auto"/>
          <w:sz w:val="22"/>
          <w:szCs w:val="22"/>
          <w:lang w:val="en-GB" w:eastAsia="zh-CN"/>
        </w:rPr>
        <w:t>8</w:t>
      </w:r>
      <w:r w:rsidRPr="008E2ED4">
        <w:rPr>
          <w:rFonts w:eastAsia="Times New Roman"/>
          <w:color w:val="auto"/>
          <w:sz w:val="22"/>
          <w:szCs w:val="22"/>
          <w:lang w:val="en-GB" w:eastAsia="zh-CN"/>
        </w:rPr>
        <w:t xml:space="preserve">, </w:t>
      </w:r>
      <w:r>
        <w:rPr>
          <w:rFonts w:eastAsiaTheme="minorEastAsia" w:hint="eastAsia"/>
          <w:color w:val="auto"/>
          <w:sz w:val="22"/>
          <w:szCs w:val="22"/>
          <w:lang w:val="en-GB" w:eastAsia="zh-CN"/>
        </w:rPr>
        <w:t xml:space="preserve">a new work item focusing on </w:t>
      </w:r>
      <w:r w:rsidRPr="00E23449">
        <w:rPr>
          <w:rFonts w:eastAsia="Times New Roman"/>
          <w:iCs/>
          <w:color w:val="auto"/>
          <w:sz w:val="22"/>
          <w:szCs w:val="22"/>
          <w:lang w:eastAsia="zh-CN"/>
        </w:rPr>
        <w:t>the normative support for the CSI feedback enhancement (two-sided model) use case as well as standards-based UE data collection</w:t>
      </w:r>
      <w:r>
        <w:rPr>
          <w:rFonts w:eastAsiaTheme="minorEastAsia" w:hint="eastAsia"/>
          <w:iCs/>
          <w:color w:val="auto"/>
          <w:sz w:val="22"/>
          <w:szCs w:val="22"/>
          <w:lang w:eastAsia="zh-CN"/>
        </w:rPr>
        <w:t xml:space="preserve"> was approved </w:t>
      </w:r>
      <w:r w:rsidR="003C23D3">
        <w:rPr>
          <w:rFonts w:eastAsiaTheme="minorEastAsia"/>
          <w:iCs/>
          <w:color w:val="auto"/>
          <w:sz w:val="22"/>
          <w:szCs w:val="22"/>
          <w:lang w:eastAsia="zh-CN"/>
        </w:rPr>
        <w:fldChar w:fldCharType="begin"/>
      </w:r>
      <w:r w:rsidR="003C23D3">
        <w:rPr>
          <w:rFonts w:eastAsiaTheme="minorEastAsia"/>
          <w:iCs/>
          <w:color w:val="auto"/>
          <w:sz w:val="22"/>
          <w:szCs w:val="22"/>
          <w:lang w:eastAsia="zh-CN"/>
        </w:rPr>
        <w:instrText xml:space="preserve"> </w:instrText>
      </w:r>
      <w:r w:rsidR="003C23D3">
        <w:rPr>
          <w:rFonts w:eastAsiaTheme="minorEastAsia" w:hint="eastAsia"/>
          <w:iCs/>
          <w:color w:val="auto"/>
          <w:sz w:val="22"/>
          <w:szCs w:val="22"/>
          <w:lang w:eastAsia="zh-CN"/>
        </w:rPr>
        <w:instrText>REF _Ref205914734 \r \h</w:instrText>
      </w:r>
      <w:r w:rsidR="003C23D3">
        <w:rPr>
          <w:rFonts w:eastAsiaTheme="minorEastAsia"/>
          <w:iCs/>
          <w:color w:val="auto"/>
          <w:sz w:val="22"/>
          <w:szCs w:val="22"/>
          <w:lang w:eastAsia="zh-CN"/>
        </w:rPr>
        <w:instrText xml:space="preserve"> </w:instrText>
      </w:r>
      <w:r w:rsidR="003C23D3">
        <w:rPr>
          <w:rFonts w:eastAsiaTheme="minorEastAsia"/>
          <w:iCs/>
          <w:color w:val="auto"/>
          <w:sz w:val="22"/>
          <w:szCs w:val="22"/>
          <w:lang w:eastAsia="zh-CN"/>
        </w:rPr>
      </w:r>
      <w:r w:rsidR="003C23D3">
        <w:rPr>
          <w:rFonts w:eastAsiaTheme="minorEastAsia"/>
          <w:iCs/>
          <w:color w:val="auto"/>
          <w:sz w:val="22"/>
          <w:szCs w:val="22"/>
          <w:lang w:eastAsia="zh-CN"/>
        </w:rPr>
        <w:fldChar w:fldCharType="separate"/>
      </w:r>
      <w:r w:rsidR="003C23D3">
        <w:rPr>
          <w:rFonts w:eastAsiaTheme="minorEastAsia"/>
          <w:iCs/>
          <w:color w:val="auto"/>
          <w:sz w:val="22"/>
          <w:szCs w:val="22"/>
          <w:lang w:eastAsia="zh-CN"/>
        </w:rPr>
        <w:t>[1]</w:t>
      </w:r>
      <w:r w:rsidR="003C23D3">
        <w:rPr>
          <w:rFonts w:eastAsiaTheme="minorEastAsia"/>
          <w:iCs/>
          <w:color w:val="auto"/>
          <w:sz w:val="22"/>
          <w:szCs w:val="22"/>
          <w:lang w:eastAsia="zh-CN"/>
        </w:rPr>
        <w:fldChar w:fldCharType="end"/>
      </w:r>
      <w:r w:rsidRPr="00E23449">
        <w:rPr>
          <w:rFonts w:eastAsia="Times New Roman"/>
          <w:iCs/>
          <w:color w:val="auto"/>
          <w:sz w:val="22"/>
          <w:szCs w:val="22"/>
          <w:lang w:eastAsia="zh-CN"/>
        </w:rPr>
        <w:t xml:space="preserve">. </w:t>
      </w:r>
    </w:p>
    <w:p w14:paraId="79F9F15B" w14:textId="0DDBB78B" w:rsidR="00152C4A" w:rsidRDefault="003C23D3" w:rsidP="00152C4A">
      <w:pPr>
        <w:jc w:val="both"/>
        <w:rPr>
          <w:rFonts w:eastAsiaTheme="minorEastAsia"/>
          <w:iCs/>
          <w:color w:val="auto"/>
          <w:sz w:val="22"/>
          <w:szCs w:val="22"/>
          <w:lang w:eastAsia="zh-CN"/>
        </w:rPr>
      </w:pPr>
      <w:r>
        <w:rPr>
          <w:rFonts w:eastAsiaTheme="minorEastAsia" w:hint="eastAsia"/>
          <w:iCs/>
          <w:color w:val="auto"/>
          <w:sz w:val="22"/>
          <w:szCs w:val="22"/>
          <w:lang w:eastAsia="zh-CN"/>
        </w:rPr>
        <w:t xml:space="preserve">Regarding the normative work for CSI compression, its inference related aspects </w:t>
      </w:r>
      <w:r w:rsidR="003E789F">
        <w:rPr>
          <w:rFonts w:eastAsiaTheme="minorEastAsia" w:hint="eastAsia"/>
          <w:iCs/>
          <w:color w:val="auto"/>
          <w:sz w:val="22"/>
          <w:szCs w:val="22"/>
          <w:lang w:eastAsia="zh-CN"/>
        </w:rPr>
        <w:t>are</w:t>
      </w:r>
      <w:r>
        <w:rPr>
          <w:rFonts w:eastAsiaTheme="minorEastAsia" w:hint="eastAsia"/>
          <w:iCs/>
          <w:color w:val="auto"/>
          <w:sz w:val="22"/>
          <w:szCs w:val="22"/>
          <w:lang w:eastAsia="zh-CN"/>
        </w:rPr>
        <w:t xml:space="preserve"> discussed in </w:t>
      </w:r>
      <w:r w:rsidR="00152C4A" w:rsidRPr="00152C4A">
        <w:rPr>
          <w:rFonts w:eastAsiaTheme="minorEastAsia"/>
          <w:iCs/>
          <w:color w:val="auto"/>
          <w:sz w:val="22"/>
          <w:szCs w:val="22"/>
          <w:lang w:eastAsia="zh-CN"/>
        </w:rPr>
        <w:t>our companion contribution</w:t>
      </w:r>
      <w:r w:rsidR="00152C4A">
        <w:rPr>
          <w:rFonts w:eastAsiaTheme="minorEastAsia" w:hint="eastAsia"/>
          <w:iCs/>
          <w:color w:val="auto"/>
          <w:sz w:val="22"/>
          <w:szCs w:val="22"/>
          <w:lang w:eastAsia="zh-CN"/>
        </w:rPr>
        <w:t xml:space="preserve"> </w:t>
      </w:r>
      <w:r w:rsidR="003E789F">
        <w:rPr>
          <w:rFonts w:eastAsiaTheme="minorEastAsia"/>
          <w:iCs/>
          <w:color w:val="auto"/>
          <w:sz w:val="22"/>
          <w:szCs w:val="22"/>
          <w:lang w:eastAsia="zh-CN"/>
        </w:rPr>
        <w:fldChar w:fldCharType="begin"/>
      </w:r>
      <w:r w:rsidR="003E789F">
        <w:rPr>
          <w:rFonts w:eastAsiaTheme="minorEastAsia"/>
          <w:iCs/>
          <w:color w:val="auto"/>
          <w:sz w:val="22"/>
          <w:szCs w:val="22"/>
          <w:lang w:eastAsia="zh-CN"/>
        </w:rPr>
        <w:instrText xml:space="preserve"> </w:instrText>
      </w:r>
      <w:r w:rsidR="003E789F">
        <w:rPr>
          <w:rFonts w:eastAsiaTheme="minorEastAsia" w:hint="eastAsia"/>
          <w:iCs/>
          <w:color w:val="auto"/>
          <w:sz w:val="22"/>
          <w:szCs w:val="22"/>
          <w:lang w:eastAsia="zh-CN"/>
        </w:rPr>
        <w:instrText>REF _Ref206143725 \r \h</w:instrText>
      </w:r>
      <w:r w:rsidR="003E789F">
        <w:rPr>
          <w:rFonts w:eastAsiaTheme="minorEastAsia"/>
          <w:iCs/>
          <w:color w:val="auto"/>
          <w:sz w:val="22"/>
          <w:szCs w:val="22"/>
          <w:lang w:eastAsia="zh-CN"/>
        </w:rPr>
        <w:instrText xml:space="preserve"> </w:instrText>
      </w:r>
      <w:r w:rsidR="003E789F">
        <w:rPr>
          <w:rFonts w:eastAsiaTheme="minorEastAsia"/>
          <w:iCs/>
          <w:color w:val="auto"/>
          <w:sz w:val="22"/>
          <w:szCs w:val="22"/>
          <w:lang w:eastAsia="zh-CN"/>
        </w:rPr>
      </w:r>
      <w:r w:rsidR="003E789F">
        <w:rPr>
          <w:rFonts w:eastAsiaTheme="minorEastAsia"/>
          <w:iCs/>
          <w:color w:val="auto"/>
          <w:sz w:val="22"/>
          <w:szCs w:val="22"/>
          <w:lang w:eastAsia="zh-CN"/>
        </w:rPr>
        <w:fldChar w:fldCharType="separate"/>
      </w:r>
      <w:r w:rsidR="003E789F">
        <w:rPr>
          <w:rFonts w:eastAsiaTheme="minorEastAsia"/>
          <w:iCs/>
          <w:color w:val="auto"/>
          <w:sz w:val="22"/>
          <w:szCs w:val="22"/>
          <w:lang w:eastAsia="zh-CN"/>
        </w:rPr>
        <w:t>[3]</w:t>
      </w:r>
      <w:r w:rsidR="003E789F">
        <w:rPr>
          <w:rFonts w:eastAsiaTheme="minorEastAsia"/>
          <w:iCs/>
          <w:color w:val="auto"/>
          <w:sz w:val="22"/>
          <w:szCs w:val="22"/>
          <w:lang w:eastAsia="zh-CN"/>
        </w:rPr>
        <w:fldChar w:fldCharType="end"/>
      </w:r>
      <w:r w:rsidR="00152C4A">
        <w:rPr>
          <w:rFonts w:eastAsiaTheme="minorEastAsia" w:hint="eastAsia"/>
          <w:iCs/>
          <w:color w:val="auto"/>
          <w:sz w:val="22"/>
          <w:szCs w:val="22"/>
          <w:lang w:eastAsia="zh-CN"/>
        </w:rPr>
        <w:t xml:space="preserve">. </w:t>
      </w:r>
      <w:r w:rsidR="002126B1" w:rsidRPr="002126B1">
        <w:rPr>
          <w:rFonts w:eastAsiaTheme="minorEastAsia"/>
          <w:iCs/>
          <w:color w:val="auto"/>
          <w:sz w:val="22"/>
          <w:szCs w:val="22"/>
          <w:lang w:eastAsia="zh-CN"/>
        </w:rPr>
        <w:t>I</w:t>
      </w:r>
      <w:r w:rsidR="002126B1" w:rsidRPr="002126B1">
        <w:rPr>
          <w:rFonts w:eastAsiaTheme="minorEastAsia" w:hint="eastAsia"/>
          <w:iCs/>
          <w:color w:val="auto"/>
          <w:sz w:val="22"/>
          <w:szCs w:val="22"/>
          <w:lang w:eastAsia="zh-CN"/>
        </w:rPr>
        <w:t>n this contribution, we share our views on s</w:t>
      </w:r>
      <w:r w:rsidR="002126B1" w:rsidRPr="002126B1">
        <w:rPr>
          <w:rFonts w:eastAsiaTheme="minorEastAsia"/>
          <w:iCs/>
          <w:color w:val="auto"/>
          <w:sz w:val="22"/>
          <w:szCs w:val="22"/>
          <w:lang w:eastAsia="zh-CN"/>
        </w:rPr>
        <w:t xml:space="preserve">pecification </w:t>
      </w:r>
      <w:r w:rsidR="00152C4A">
        <w:rPr>
          <w:rFonts w:eastAsiaTheme="minorEastAsia" w:hint="eastAsia"/>
          <w:iCs/>
          <w:color w:val="auto"/>
          <w:sz w:val="22"/>
          <w:szCs w:val="22"/>
          <w:lang w:eastAsia="zh-CN"/>
        </w:rPr>
        <w:t>impacts of other aspects for AI/ML-based CSI compression, including performance monitoring, model pairing, NW data collection and UE data collection.</w:t>
      </w:r>
    </w:p>
    <w:p w14:paraId="5BD32A36" w14:textId="7E9A0AFE" w:rsidR="003F068F" w:rsidRDefault="00CC0CB7" w:rsidP="00225BD7">
      <w:pPr>
        <w:pStyle w:val="1"/>
        <w:jc w:val="both"/>
        <w:rPr>
          <w:rFonts w:eastAsiaTheme="minorEastAsia"/>
          <w:sz w:val="22"/>
          <w:szCs w:val="22"/>
          <w:lang w:eastAsia="zh-CN"/>
        </w:rPr>
      </w:pPr>
      <w:r w:rsidRPr="00CC0CB7">
        <w:rPr>
          <w:rFonts w:hint="eastAsia"/>
        </w:rPr>
        <w:t xml:space="preserve">2. </w:t>
      </w:r>
      <w:r w:rsidR="00D37362">
        <w:rPr>
          <w:rFonts w:hint="eastAsia"/>
          <w:lang w:eastAsia="zh-CN"/>
        </w:rPr>
        <w:t>Discussions</w:t>
      </w:r>
    </w:p>
    <w:p w14:paraId="0D0B6184" w14:textId="44314CE0" w:rsidR="00CC0CB7" w:rsidRPr="002B0F73" w:rsidRDefault="002B3EEA" w:rsidP="002B0F73">
      <w:pPr>
        <w:pStyle w:val="2"/>
        <w:rPr>
          <w:sz w:val="28"/>
          <w:lang w:eastAsia="zh-CN"/>
        </w:rPr>
      </w:pPr>
      <w:r w:rsidRPr="002B0F73">
        <w:rPr>
          <w:rFonts w:hint="eastAsia"/>
          <w:sz w:val="28"/>
          <w:lang w:eastAsia="zh-CN"/>
        </w:rPr>
        <w:t xml:space="preserve">2.1 </w:t>
      </w:r>
      <w:r w:rsidR="00DA5DC3">
        <w:rPr>
          <w:rFonts w:hint="eastAsia"/>
          <w:sz w:val="28"/>
          <w:lang w:eastAsia="zh-CN"/>
        </w:rPr>
        <w:t>Performance monitoring</w:t>
      </w:r>
    </w:p>
    <w:p w14:paraId="7E534059" w14:textId="09C9E992" w:rsidR="00125C1A" w:rsidRPr="00125C1A" w:rsidRDefault="00D37362" w:rsidP="00125C1A">
      <w:pPr>
        <w:rPr>
          <w:rFonts w:eastAsiaTheme="minorEastAsia"/>
          <w:color w:val="auto"/>
          <w:sz w:val="22"/>
          <w:szCs w:val="22"/>
          <w:lang w:eastAsia="zh-CN"/>
        </w:rPr>
      </w:pPr>
      <w:r>
        <w:rPr>
          <w:rFonts w:eastAsiaTheme="minorEastAsia" w:hint="eastAsia"/>
          <w:color w:val="auto"/>
          <w:sz w:val="22"/>
          <w:szCs w:val="22"/>
          <w:lang w:eastAsia="zh-CN"/>
        </w:rPr>
        <w:t>Performance monitoring related content in the update TR</w:t>
      </w:r>
      <w:r w:rsidR="00152C4A">
        <w:rPr>
          <w:rFonts w:eastAsiaTheme="minorEastAsia"/>
          <w:color w:val="auto"/>
          <w:sz w:val="22"/>
          <w:szCs w:val="22"/>
          <w:lang w:eastAsia="zh-CN"/>
        </w:rPr>
        <w:fldChar w:fldCharType="begin"/>
      </w:r>
      <w:r w:rsidR="00152C4A">
        <w:rPr>
          <w:rFonts w:eastAsiaTheme="minorEastAsia"/>
          <w:color w:val="auto"/>
          <w:sz w:val="22"/>
          <w:szCs w:val="22"/>
          <w:lang w:eastAsia="zh-CN"/>
        </w:rPr>
        <w:instrText xml:space="preserve"> </w:instrText>
      </w:r>
      <w:r w:rsidR="00152C4A">
        <w:rPr>
          <w:rFonts w:eastAsiaTheme="minorEastAsia" w:hint="eastAsia"/>
          <w:color w:val="auto"/>
          <w:sz w:val="22"/>
          <w:szCs w:val="22"/>
          <w:lang w:eastAsia="zh-CN"/>
        </w:rPr>
        <w:instrText>REF _Ref205915964 \r \h</w:instrText>
      </w:r>
      <w:r w:rsidR="00152C4A">
        <w:rPr>
          <w:rFonts w:eastAsiaTheme="minorEastAsia"/>
          <w:color w:val="auto"/>
          <w:sz w:val="22"/>
          <w:szCs w:val="22"/>
          <w:lang w:eastAsia="zh-CN"/>
        </w:rPr>
        <w:instrText xml:space="preserve"> </w:instrText>
      </w:r>
      <w:r w:rsidR="00152C4A">
        <w:rPr>
          <w:rFonts w:eastAsiaTheme="minorEastAsia"/>
          <w:color w:val="auto"/>
          <w:sz w:val="22"/>
          <w:szCs w:val="22"/>
          <w:lang w:eastAsia="zh-CN"/>
        </w:rPr>
      </w:r>
      <w:r w:rsidR="00152C4A">
        <w:rPr>
          <w:rFonts w:eastAsiaTheme="minorEastAsia"/>
          <w:color w:val="auto"/>
          <w:sz w:val="22"/>
          <w:szCs w:val="22"/>
          <w:lang w:eastAsia="zh-CN"/>
        </w:rPr>
        <w:fldChar w:fldCharType="separate"/>
      </w:r>
      <w:r w:rsidR="00152C4A">
        <w:rPr>
          <w:rFonts w:eastAsiaTheme="minorEastAsia"/>
          <w:color w:val="auto"/>
          <w:sz w:val="22"/>
          <w:szCs w:val="22"/>
          <w:lang w:eastAsia="zh-CN"/>
        </w:rPr>
        <w:t>[2]</w:t>
      </w:r>
      <w:r w:rsidR="00152C4A">
        <w:rPr>
          <w:rFonts w:eastAsiaTheme="minorEastAsia"/>
          <w:color w:val="auto"/>
          <w:sz w:val="22"/>
          <w:szCs w:val="22"/>
          <w:lang w:eastAsia="zh-CN"/>
        </w:rPr>
        <w:fldChar w:fldCharType="end"/>
      </w:r>
      <w:r>
        <w:rPr>
          <w:rFonts w:eastAsiaTheme="minorEastAsia" w:hint="eastAsia"/>
          <w:color w:val="auto"/>
          <w:sz w:val="22"/>
          <w:szCs w:val="22"/>
          <w:lang w:eastAsia="zh-CN"/>
        </w:rPr>
        <w:t xml:space="preserve"> is summarized as follows. </w:t>
      </w:r>
    </w:p>
    <w:tbl>
      <w:tblPr>
        <w:tblStyle w:val="af9"/>
        <w:tblW w:w="0" w:type="auto"/>
        <w:tblLook w:val="04A0" w:firstRow="1" w:lastRow="0" w:firstColumn="1" w:lastColumn="0" w:noHBand="0" w:noVBand="1"/>
      </w:tblPr>
      <w:tblGrid>
        <w:gridCol w:w="9350"/>
      </w:tblGrid>
      <w:tr w:rsidR="00125C1A" w14:paraId="5B10100B" w14:textId="77777777" w:rsidTr="00015861">
        <w:tc>
          <w:tcPr>
            <w:tcW w:w="9350" w:type="dxa"/>
          </w:tcPr>
          <w:p w14:paraId="177DD052" w14:textId="77777777" w:rsidR="002905EE" w:rsidRPr="00133C49" w:rsidRDefault="002905EE" w:rsidP="002905EE">
            <w:pPr>
              <w:rPr>
                <w:i/>
                <w:iCs/>
              </w:rPr>
            </w:pPr>
            <w:bookmarkStart w:id="2" w:name="_Hlk205737501"/>
            <w:r w:rsidRPr="00133C49">
              <w:rPr>
                <w:i/>
                <w:iCs/>
              </w:rPr>
              <w:t>Performance monitoring:</w:t>
            </w:r>
          </w:p>
          <w:p w14:paraId="50ADA2FE" w14:textId="77777777" w:rsidR="002905EE" w:rsidRPr="00133C49" w:rsidRDefault="002905EE" w:rsidP="002905EE">
            <w:pPr>
              <w:pStyle w:val="B1"/>
            </w:pPr>
            <w:r w:rsidRPr="00133C49">
              <w:t>-</w:t>
            </w:r>
            <w:r w:rsidRPr="00133C49">
              <w:tab/>
              <w:t xml:space="preserve">Model performance monitoring related assistance signalling and procedure. </w:t>
            </w:r>
          </w:p>
          <w:p w14:paraId="3052D5DF" w14:textId="77777777" w:rsidR="002905EE" w:rsidRPr="00133C49" w:rsidRDefault="002905EE" w:rsidP="002905EE">
            <w:pPr>
              <w:pStyle w:val="B2"/>
            </w:pPr>
            <w:r w:rsidRPr="00133C49">
              <w:t>-</w:t>
            </w:r>
            <w:r w:rsidRPr="00133C49">
              <w:tab/>
              <w:t xml:space="preserve">Metrics/methods including: </w:t>
            </w:r>
          </w:p>
          <w:p w14:paraId="74E39F8E" w14:textId="77777777" w:rsidR="002905EE" w:rsidRPr="00133C49" w:rsidRDefault="002905EE" w:rsidP="002905EE">
            <w:pPr>
              <w:pStyle w:val="B3"/>
            </w:pPr>
            <w:r w:rsidRPr="00133C49">
              <w:t>-</w:t>
            </w:r>
            <w:r w:rsidRPr="00133C49">
              <w:tab/>
              <w:t>Intermediate KPIs (e.g., SGCS)</w:t>
            </w:r>
          </w:p>
          <w:p w14:paraId="5B6CF8BB" w14:textId="77777777" w:rsidR="002905EE" w:rsidRPr="00133C49" w:rsidRDefault="002905EE" w:rsidP="002905EE">
            <w:pPr>
              <w:pStyle w:val="B3"/>
            </w:pPr>
            <w:r w:rsidRPr="00133C49">
              <w:t>-</w:t>
            </w:r>
            <w:r w:rsidRPr="00133C49">
              <w:tab/>
              <w:t>Eventual KPIs (e.g., Throughput, hypothetical BLER, BLER, NACK/ACK).</w:t>
            </w:r>
          </w:p>
          <w:p w14:paraId="7E8EF85E" w14:textId="77777777" w:rsidR="002905EE" w:rsidRPr="00133C49" w:rsidRDefault="002905EE" w:rsidP="002905EE">
            <w:pPr>
              <w:pStyle w:val="B3"/>
            </w:pPr>
            <w:r w:rsidRPr="00133C49">
              <w:t>-</w:t>
            </w:r>
            <w:r w:rsidRPr="00133C49">
              <w:tab/>
              <w:t>Legacy CSI based monitoring: schemes using additional legacy CSI reporting</w:t>
            </w:r>
          </w:p>
          <w:p w14:paraId="4DDB3791" w14:textId="77777777" w:rsidR="002905EE" w:rsidRPr="00133C49" w:rsidRDefault="002905EE" w:rsidP="002905EE">
            <w:pPr>
              <w:pStyle w:val="B3"/>
            </w:pPr>
            <w:r w:rsidRPr="00133C49">
              <w:t>-</w:t>
            </w:r>
            <w:r w:rsidRPr="00133C49">
              <w:tab/>
              <w:t>Other monitoring solutions, at least including the following option:</w:t>
            </w:r>
          </w:p>
          <w:p w14:paraId="6DEF949C" w14:textId="77777777" w:rsidR="002905EE" w:rsidRPr="00133C49" w:rsidRDefault="002905EE" w:rsidP="002905EE">
            <w:pPr>
              <w:pStyle w:val="B4"/>
            </w:pPr>
            <w:r w:rsidRPr="00133C49">
              <w:t>-</w:t>
            </w:r>
            <w:r w:rsidRPr="00133C49">
              <w:tab/>
              <w:t>Input or Output data based monitoring: such as data drift between training dataset and observed dataset and out-of-distribution detection</w:t>
            </w:r>
          </w:p>
          <w:p w14:paraId="1B2503D5" w14:textId="77777777" w:rsidR="002905EE" w:rsidRPr="00133C49" w:rsidRDefault="002905EE" w:rsidP="002905EE">
            <w:pPr>
              <w:pStyle w:val="B1"/>
            </w:pPr>
            <w:r w:rsidRPr="00133C49">
              <w:t>-</w:t>
            </w:r>
            <w:r w:rsidRPr="00133C49">
              <w:tab/>
            </w:r>
            <w:r w:rsidRPr="00152C4A">
              <w:t xml:space="preserve">NW-side performance monitoring:  NW monitors the performance and make decisions of model/functionality activation/ deactivation/updating/switching. Impact to enable performance monitoring using an existing CSI feedback scheme as the reference, including the association between AI/ML scheme </w:t>
            </w:r>
            <w:r w:rsidRPr="00152C4A">
              <w:lastRenderedPageBreak/>
              <w:t>and existing CSI feedback scheme for monitoring, are considered. Note: The metric for monitoring and comparison includes intermediate KPI and eventual KPI.</w:t>
            </w:r>
            <w:r w:rsidRPr="00133C49">
              <w:t xml:space="preserve">    </w:t>
            </w:r>
          </w:p>
          <w:p w14:paraId="7610D03A" w14:textId="77777777" w:rsidR="002905EE" w:rsidRPr="00133C49" w:rsidRDefault="002905EE" w:rsidP="002905EE">
            <w:pPr>
              <w:pStyle w:val="B1"/>
            </w:pPr>
            <w:r w:rsidRPr="00152C4A">
              <w:t>-</w:t>
            </w:r>
            <w:r w:rsidRPr="00152C4A">
              <w:tab/>
              <w:t>UE-side performance monitoring: UE monitors the performance and reports to Network, NW makes decisions of model/functionality activation/deactivation/updating/switching. Impact on triggering and means for reporting the monitoring metrics, including periodic/semi-persistent and aperiodic reporting, and other reporting initiated from UE, are not precluded.</w:t>
            </w:r>
          </w:p>
          <w:p w14:paraId="7E1136B4" w14:textId="77777777" w:rsidR="002905EE" w:rsidRPr="00133C49" w:rsidRDefault="002905EE" w:rsidP="002905EE">
            <w:pPr>
              <w:rPr>
                <w:rFonts w:eastAsia="Malgun Gothic"/>
                <w:i/>
                <w:iCs/>
              </w:rPr>
            </w:pPr>
            <w:r w:rsidRPr="00133C49">
              <w:rPr>
                <w:rFonts w:eastAsia="Malgun Gothic"/>
                <w:i/>
                <w:iCs/>
              </w:rPr>
              <w:t>Intermediate KPI based model monitoring:</w:t>
            </w:r>
          </w:p>
          <w:p w14:paraId="756C9E7C" w14:textId="77777777" w:rsidR="002905EE" w:rsidRPr="00133C49" w:rsidRDefault="002905EE" w:rsidP="002905EE">
            <w:pPr>
              <w:pStyle w:val="B1"/>
              <w:rPr>
                <w:rFonts w:eastAsia="Malgun Gothic"/>
              </w:rPr>
            </w:pPr>
            <w:r w:rsidRPr="00133C49">
              <w:rPr>
                <w:rFonts w:eastAsia="Malgun Gothic"/>
              </w:rPr>
              <w:t xml:space="preserve">The following intermediate KPI-based model monitoring options were proposed by companies: </w:t>
            </w:r>
          </w:p>
          <w:p w14:paraId="6308E811" w14:textId="77777777" w:rsidR="002905EE" w:rsidRPr="00133C49" w:rsidRDefault="002905EE" w:rsidP="002905EE">
            <w:pPr>
              <w:pStyle w:val="B1"/>
            </w:pPr>
            <w:r w:rsidRPr="00BE740E">
              <w:t>-</w:t>
            </w:r>
            <w:r w:rsidRPr="00BE740E">
              <w:tab/>
              <w:t>NW-side monitoring based on the target CSI with realistic channel estimation associated to the CSI report, reported by the UE or obtained from the UE-side.</w:t>
            </w:r>
            <w:r w:rsidRPr="00133C49">
              <w:t xml:space="preserve"> </w:t>
            </w:r>
          </w:p>
          <w:p w14:paraId="67BBB91A" w14:textId="77777777" w:rsidR="002905EE" w:rsidRPr="00133C49" w:rsidRDefault="002905EE" w:rsidP="002905EE">
            <w:pPr>
              <w:pStyle w:val="B1"/>
            </w:pPr>
            <w:r w:rsidRPr="00133C49">
              <w:t>-</w:t>
            </w:r>
            <w:r w:rsidRPr="00133C49">
              <w:tab/>
              <w:t>UE-side monitoring based on the output of the CSI reconstruction model, subject to the aligned format, associated to the CSI report, indicated by the NW or obtained from the network side.</w:t>
            </w:r>
          </w:p>
          <w:p w14:paraId="27B90DFD" w14:textId="77777777" w:rsidR="002905EE" w:rsidRPr="00133C49" w:rsidRDefault="002905EE" w:rsidP="002905EE">
            <w:pPr>
              <w:pStyle w:val="B2"/>
            </w:pPr>
            <w:r w:rsidRPr="00133C49">
              <w:t>-</w:t>
            </w:r>
            <w:r w:rsidRPr="00133C49">
              <w:tab/>
              <w:t xml:space="preserve">Network may configure a threshold criterion to facilitate UE to perform model monitoring. </w:t>
            </w:r>
          </w:p>
          <w:p w14:paraId="015A59D6" w14:textId="77777777" w:rsidR="002905EE" w:rsidRPr="00133C49" w:rsidRDefault="002905EE" w:rsidP="002905EE">
            <w:pPr>
              <w:pStyle w:val="B1"/>
            </w:pPr>
            <w:r w:rsidRPr="00133C49">
              <w:t>-</w:t>
            </w:r>
            <w:r w:rsidRPr="00133C49">
              <w:tab/>
              <w:t xml:space="preserve">UE-side monitoring based on </w:t>
            </w:r>
            <w:r w:rsidRPr="00133C49">
              <w:rPr>
                <w:rFonts w:eastAsia="宋体"/>
              </w:rPr>
              <w:t xml:space="preserve">the output of the </w:t>
            </w:r>
            <w:r w:rsidRPr="00133C49">
              <w:t xml:space="preserve">CSI reconstruction </w:t>
            </w:r>
            <w:r w:rsidRPr="00133C49">
              <w:rPr>
                <w:rFonts w:eastAsia="宋体"/>
              </w:rPr>
              <w:t>model</w:t>
            </w:r>
            <w:r w:rsidRPr="00133C49">
              <w:t xml:space="preserve"> at the UE-sid</w:t>
            </w:r>
            <w:r w:rsidRPr="00133C49">
              <w:rPr>
                <w:rFonts w:eastAsia="宋体"/>
              </w:rPr>
              <w:t>e</w:t>
            </w:r>
          </w:p>
          <w:p w14:paraId="02351FB1" w14:textId="77777777" w:rsidR="002905EE" w:rsidRPr="00133C49" w:rsidRDefault="002905EE" w:rsidP="002905EE">
            <w:pPr>
              <w:pStyle w:val="B2"/>
            </w:pPr>
            <w:r w:rsidRPr="00133C49">
              <w:t>-</w:t>
            </w:r>
            <w:r w:rsidRPr="00133C49">
              <w:tab/>
              <w:t xml:space="preserve">Note: CSI reconstruction model at the UE-side can be the same or different comparing to the actual CSI reconstruction model used at the NW-side. Network may configure a threshold criterion to facilitate UE to perform model monitoring. </w:t>
            </w:r>
          </w:p>
          <w:p w14:paraId="3ED26429" w14:textId="77777777" w:rsidR="009A3824" w:rsidRDefault="009A3824" w:rsidP="009A3824">
            <w:r>
              <w:t>For performance monitoring, the necessity and feasibility of following options are studied:</w:t>
            </w:r>
          </w:p>
          <w:p w14:paraId="28594F97" w14:textId="77777777" w:rsidR="009A3824" w:rsidRDefault="009A3824" w:rsidP="009A3824">
            <w:pPr>
              <w:pStyle w:val="af6"/>
              <w:numPr>
                <w:ilvl w:val="0"/>
                <w:numId w:val="122"/>
              </w:numPr>
              <w:overflowPunct/>
              <w:autoSpaceDE/>
              <w:autoSpaceDN/>
              <w:adjustRightInd/>
              <w:spacing w:after="160" w:line="278" w:lineRule="auto"/>
              <w:ind w:firstLineChars="0"/>
              <w:contextualSpacing/>
              <w:textAlignment w:val="auto"/>
            </w:pPr>
            <w:r w:rsidRPr="00CE10D2">
              <w:t>NW-side monitoring</w:t>
            </w:r>
            <w:r w:rsidRPr="00090E1B">
              <w:rPr>
                <w:rFonts w:hint="eastAsia"/>
              </w:rPr>
              <w:t>, 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090E1B">
              <w:rPr>
                <w:rFonts w:hint="eastAsia"/>
              </w:rPr>
              <w:t xml:space="preserve">, UE </w:t>
            </w:r>
            <w:r w:rsidRPr="00090E1B">
              <w:t>capability</w:t>
            </w:r>
          </w:p>
          <w:p w14:paraId="054F0D68" w14:textId="77777777" w:rsidR="009A3824" w:rsidRDefault="009A3824" w:rsidP="009A3824">
            <w:pPr>
              <w:pStyle w:val="af6"/>
              <w:numPr>
                <w:ilvl w:val="1"/>
                <w:numId w:val="122"/>
              </w:numPr>
              <w:overflowPunct/>
              <w:autoSpaceDE/>
              <w:autoSpaceDN/>
              <w:adjustRightInd/>
              <w:spacing w:after="160" w:line="278" w:lineRule="auto"/>
              <w:ind w:firstLineChars="0"/>
              <w:contextualSpacing/>
              <w:textAlignment w:val="auto"/>
            </w:pPr>
            <w:r w:rsidRPr="00CE10D2">
              <w:t>Based on the target CSI reported by the UE via legacy eT2 codebook or eT2-like high-resolution codebook (Case 1)</w:t>
            </w:r>
          </w:p>
          <w:p w14:paraId="44C1EF13" w14:textId="77777777" w:rsidR="009A3824" w:rsidRPr="00CE10D2" w:rsidRDefault="009A3824" w:rsidP="009A3824">
            <w:pPr>
              <w:pStyle w:val="af6"/>
              <w:numPr>
                <w:ilvl w:val="1"/>
                <w:numId w:val="122"/>
              </w:numPr>
              <w:overflowPunct/>
              <w:autoSpaceDE/>
              <w:autoSpaceDN/>
              <w:adjustRightInd/>
              <w:spacing w:after="160" w:line="278" w:lineRule="auto"/>
              <w:ind w:firstLineChars="0"/>
              <w:contextualSpacing/>
              <w:textAlignment w:val="auto"/>
            </w:pPr>
            <w:r w:rsidRPr="00CE10D2">
              <w:t>SRS-based monitoring</w:t>
            </w:r>
          </w:p>
          <w:p w14:paraId="5EFD90C1" w14:textId="77777777" w:rsidR="009A3824" w:rsidRDefault="009A3824" w:rsidP="009A3824">
            <w:pPr>
              <w:pStyle w:val="af6"/>
              <w:numPr>
                <w:ilvl w:val="0"/>
                <w:numId w:val="122"/>
              </w:numPr>
              <w:overflowPunct/>
              <w:autoSpaceDE/>
              <w:autoSpaceDN/>
              <w:adjustRightInd/>
              <w:spacing w:after="160" w:line="278" w:lineRule="auto"/>
              <w:ind w:firstLineChars="0"/>
              <w:contextualSpacing/>
              <w:textAlignment w:val="auto"/>
            </w:pPr>
            <w:r w:rsidRPr="00CE10D2">
              <w:t>UE-side monitoring</w:t>
            </w:r>
            <w:r w:rsidRPr="00090E1B">
              <w:rPr>
                <w:rFonts w:hint="eastAsia"/>
              </w:rPr>
              <w:t>, 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090E1B">
              <w:rPr>
                <w:rFonts w:hint="eastAsia"/>
              </w:rPr>
              <w:t xml:space="preserve">, UE </w:t>
            </w:r>
            <w:r w:rsidRPr="00090E1B">
              <w:t>capability</w:t>
            </w:r>
          </w:p>
          <w:p w14:paraId="40A728AF" w14:textId="77777777" w:rsidR="009A3824" w:rsidRDefault="009A3824" w:rsidP="009A3824">
            <w:pPr>
              <w:pStyle w:val="af6"/>
              <w:numPr>
                <w:ilvl w:val="1"/>
                <w:numId w:val="122"/>
              </w:numPr>
              <w:overflowPunct/>
              <w:autoSpaceDE/>
              <w:autoSpaceDN/>
              <w:adjustRightInd/>
              <w:spacing w:after="160" w:line="278" w:lineRule="auto"/>
              <w:ind w:firstLineChars="0"/>
              <w:contextualSpacing/>
              <w:textAlignment w:val="auto"/>
            </w:pPr>
            <w:bookmarkStart w:id="3" w:name="_Hlk205826281"/>
            <w:r w:rsidRPr="00CE10D2">
              <w:t xml:space="preserve">Based on </w:t>
            </w:r>
            <w:r w:rsidRPr="00090E1B">
              <w:rPr>
                <w:rFonts w:eastAsia="宋体"/>
              </w:rPr>
              <w:t xml:space="preserve">the output of the </w:t>
            </w:r>
            <w:r w:rsidRPr="00CE10D2">
              <w:t xml:space="preserve">CSI reconstruction </w:t>
            </w:r>
            <w:r w:rsidRPr="00090E1B">
              <w:rPr>
                <w:rFonts w:eastAsia="宋体"/>
              </w:rPr>
              <w:t>model at the UE</w:t>
            </w:r>
            <w:r w:rsidRPr="00CE10D2">
              <w:t xml:space="preserve"> (Case 2-1)</w:t>
            </w:r>
          </w:p>
          <w:bookmarkEnd w:id="3"/>
          <w:p w14:paraId="67D0A2FB" w14:textId="77777777" w:rsidR="009A3824" w:rsidRPr="00CE10D2" w:rsidRDefault="009A3824" w:rsidP="009A3824">
            <w:pPr>
              <w:pStyle w:val="af6"/>
              <w:numPr>
                <w:ilvl w:val="2"/>
                <w:numId w:val="122"/>
              </w:numPr>
              <w:overflowPunct/>
              <w:autoSpaceDE/>
              <w:autoSpaceDN/>
              <w:adjustRightInd/>
              <w:spacing w:after="160" w:line="278" w:lineRule="auto"/>
              <w:ind w:firstLineChars="0"/>
              <w:contextualSpacing/>
              <w:textAlignment w:val="auto"/>
            </w:pPr>
            <w:r w:rsidRPr="00CE10D2">
              <w:t>Note: CSI reconstruction model at the UE-side can be the same as the actual CSI reconstruction model used at the NW-side, a reference model provided by NW, or a proxy model developed by the UE side.</w:t>
            </w:r>
          </w:p>
          <w:p w14:paraId="4A09561E" w14:textId="77777777" w:rsidR="009A3824" w:rsidRPr="00CE10D2" w:rsidRDefault="009A3824" w:rsidP="009A3824">
            <w:pPr>
              <w:pStyle w:val="af6"/>
              <w:numPr>
                <w:ilvl w:val="1"/>
                <w:numId w:val="122"/>
              </w:numPr>
              <w:overflowPunct/>
              <w:autoSpaceDE/>
              <w:autoSpaceDN/>
              <w:adjustRightInd/>
              <w:spacing w:after="160" w:line="278" w:lineRule="auto"/>
              <w:ind w:firstLineChars="0"/>
              <w:contextualSpacing/>
              <w:textAlignment w:val="auto"/>
            </w:pPr>
            <w:r w:rsidRPr="00CE10D2">
              <w:t>Via direct estimation of intermediate KPI (e.g., SGCS) without reconstructing a target CSI (Case 2-2)</w:t>
            </w:r>
          </w:p>
          <w:p w14:paraId="63399C0E" w14:textId="77777777" w:rsidR="009A3824" w:rsidRPr="00CE10D2" w:rsidRDefault="009A3824" w:rsidP="009A3824">
            <w:pPr>
              <w:pStyle w:val="af6"/>
              <w:numPr>
                <w:ilvl w:val="1"/>
                <w:numId w:val="122"/>
              </w:numPr>
              <w:overflowPunct/>
              <w:autoSpaceDE/>
              <w:autoSpaceDN/>
              <w:adjustRightInd/>
              <w:spacing w:after="160" w:line="278" w:lineRule="auto"/>
              <w:ind w:firstLineChars="0"/>
              <w:contextualSpacing/>
              <w:textAlignment w:val="auto"/>
            </w:pPr>
            <w:bookmarkStart w:id="4" w:name="_Hlk205830120"/>
            <w:r w:rsidRPr="00CE10D2">
              <w:t>Via estimation of monitoring output other than intermediate KPI</w:t>
            </w:r>
            <w:r w:rsidRPr="00090E1B">
              <w:rPr>
                <w:rFonts w:hint="eastAsia"/>
              </w:rPr>
              <w:t xml:space="preserve"> </w:t>
            </w:r>
            <w:r w:rsidRPr="00CE10D2">
              <w:t>without reconstructing a target CSI</w:t>
            </w:r>
          </w:p>
          <w:bookmarkEnd w:id="4"/>
          <w:p w14:paraId="3424B927" w14:textId="77777777" w:rsidR="009A3824" w:rsidRPr="00CE10D2" w:rsidRDefault="009A3824" w:rsidP="009A3824">
            <w:pPr>
              <w:pStyle w:val="af6"/>
              <w:numPr>
                <w:ilvl w:val="1"/>
                <w:numId w:val="122"/>
              </w:numPr>
              <w:overflowPunct/>
              <w:autoSpaceDE/>
              <w:autoSpaceDN/>
              <w:adjustRightInd/>
              <w:spacing w:after="160" w:line="278" w:lineRule="auto"/>
              <w:ind w:firstLineChars="0"/>
              <w:contextualSpacing/>
              <w:textAlignment w:val="auto"/>
            </w:pPr>
            <w:r w:rsidRPr="00CE10D2">
              <w:t xml:space="preserve">Based on precoded RS (e.g., CSI-RS, DMRS) transmitted from NW based on the output of the CSI reconstruction model </w:t>
            </w:r>
          </w:p>
          <w:p w14:paraId="7FDFCE80" w14:textId="77777777" w:rsidR="009A3824" w:rsidRPr="00CE10D2" w:rsidRDefault="009A3824" w:rsidP="009A3824">
            <w:pPr>
              <w:pStyle w:val="af6"/>
              <w:numPr>
                <w:ilvl w:val="1"/>
                <w:numId w:val="122"/>
              </w:numPr>
              <w:overflowPunct/>
              <w:autoSpaceDE/>
              <w:autoSpaceDN/>
              <w:adjustRightInd/>
              <w:spacing w:after="160" w:line="278" w:lineRule="auto"/>
              <w:ind w:firstLineChars="0"/>
              <w:contextualSpacing/>
              <w:textAlignment w:val="auto"/>
            </w:pPr>
            <w:bookmarkStart w:id="5" w:name="_Hlk205830576"/>
            <w:r w:rsidRPr="00CE10D2">
              <w:t>Based on the output of the CSI reconstruction model indicated by the NW via legacy eT2 codebook or eT2-like high-resolution codebook</w:t>
            </w:r>
          </w:p>
          <w:bookmarkEnd w:id="5"/>
          <w:p w14:paraId="480213B0" w14:textId="77777777" w:rsidR="009A3824" w:rsidRDefault="009A3824" w:rsidP="009A3824">
            <w:r>
              <w:t>Followings are considered regarding performance monitoring metric:</w:t>
            </w:r>
          </w:p>
          <w:p w14:paraId="12BA2546" w14:textId="77777777" w:rsidR="009A3824" w:rsidRPr="00CE10D2" w:rsidRDefault="009A3824" w:rsidP="009A3824">
            <w:pPr>
              <w:pStyle w:val="af6"/>
              <w:numPr>
                <w:ilvl w:val="0"/>
                <w:numId w:val="122"/>
              </w:numPr>
              <w:overflowPunct/>
              <w:autoSpaceDE/>
              <w:autoSpaceDN/>
              <w:adjustRightInd/>
              <w:spacing w:after="160" w:line="278" w:lineRule="auto"/>
              <w:ind w:firstLineChars="0"/>
              <w:contextualSpacing/>
              <w:textAlignment w:val="auto"/>
            </w:pPr>
            <w:r w:rsidRPr="00CE10D2">
              <w:t>Monitoring accuracy also includes generalization considerations, if applicable.</w:t>
            </w:r>
          </w:p>
          <w:p w14:paraId="0A34BC35" w14:textId="77777777" w:rsidR="009A3824" w:rsidRPr="00CE10D2" w:rsidRDefault="009A3824" w:rsidP="009A3824">
            <w:pPr>
              <w:pStyle w:val="af6"/>
              <w:numPr>
                <w:ilvl w:val="0"/>
                <w:numId w:val="122"/>
              </w:numPr>
              <w:overflowPunct/>
              <w:autoSpaceDE/>
              <w:autoSpaceDN/>
              <w:adjustRightInd/>
              <w:spacing w:after="160" w:line="278" w:lineRule="auto"/>
              <w:ind w:firstLineChars="0"/>
              <w:contextualSpacing/>
              <w:textAlignment w:val="auto"/>
            </w:pPr>
            <w:r w:rsidRPr="00CE10D2">
              <w:t>Complexity also includes LCM complexity, if applicable.</w:t>
            </w:r>
          </w:p>
          <w:p w14:paraId="24250590" w14:textId="77777777" w:rsidR="009A3824" w:rsidRPr="00CE10D2" w:rsidRDefault="009A3824" w:rsidP="009A3824">
            <w:pPr>
              <w:pStyle w:val="af6"/>
              <w:numPr>
                <w:ilvl w:val="0"/>
                <w:numId w:val="122"/>
              </w:numPr>
              <w:overflowPunct/>
              <w:autoSpaceDE/>
              <w:autoSpaceDN/>
              <w:adjustRightInd/>
              <w:spacing w:after="160" w:line="278" w:lineRule="auto"/>
              <w:ind w:firstLineChars="0"/>
              <w:contextualSpacing/>
              <w:textAlignment w:val="auto"/>
            </w:pPr>
            <w:r w:rsidRPr="00CE10D2">
              <w:t>Monitoring overhead, latency, complexity, and accuracy analysis may have to consider using at N&gt;1 CSI feedback occasions.</w:t>
            </w:r>
          </w:p>
          <w:p w14:paraId="3B5323A7" w14:textId="77777777" w:rsidR="009A3824" w:rsidRPr="00CE4DEB" w:rsidRDefault="009A3824" w:rsidP="009A3824">
            <w:pPr>
              <w:pStyle w:val="af6"/>
              <w:numPr>
                <w:ilvl w:val="0"/>
                <w:numId w:val="122"/>
              </w:numPr>
              <w:overflowPunct/>
              <w:autoSpaceDE/>
              <w:autoSpaceDN/>
              <w:adjustRightInd/>
              <w:spacing w:after="160" w:line="278" w:lineRule="auto"/>
              <w:ind w:firstLineChars="0"/>
              <w:contextualSpacing/>
              <w:textAlignment w:val="auto"/>
            </w:pPr>
            <w:r w:rsidRPr="002A3207">
              <w:rPr>
                <w:rFonts w:hint="eastAsia"/>
              </w:rPr>
              <w:lastRenderedPageBreak/>
              <w:t>T</w:t>
            </w:r>
            <w:r w:rsidRPr="002A3207">
              <w:t>estability</w:t>
            </w:r>
            <w:r w:rsidRPr="002A3207">
              <w:rPr>
                <w:rFonts w:hint="eastAsia"/>
              </w:rPr>
              <w:t xml:space="preserve"> of UE reported metrics</w:t>
            </w:r>
          </w:p>
          <w:p w14:paraId="7F8B9C4D" w14:textId="77777777" w:rsidR="009A3824" w:rsidRPr="00CE10D2" w:rsidRDefault="009A3824" w:rsidP="009A3824">
            <w:r>
              <w:t xml:space="preserve">The discussion </w:t>
            </w:r>
            <w:r w:rsidRPr="00CE10D2">
              <w:t>may include the following aspects:</w:t>
            </w:r>
          </w:p>
          <w:p w14:paraId="29F81FA0" w14:textId="77777777" w:rsidR="009A3824" w:rsidRPr="00CE10D2" w:rsidRDefault="009A3824" w:rsidP="009A3824">
            <w:pPr>
              <w:pStyle w:val="af6"/>
              <w:numPr>
                <w:ilvl w:val="0"/>
                <w:numId w:val="122"/>
              </w:numPr>
              <w:overflowPunct/>
              <w:autoSpaceDE/>
              <w:autoSpaceDN/>
              <w:adjustRightInd/>
              <w:spacing w:after="160" w:line="278" w:lineRule="auto"/>
              <w:ind w:firstLineChars="0"/>
              <w:contextualSpacing/>
              <w:textAlignment w:val="auto"/>
            </w:pPr>
            <w:r w:rsidRPr="00CE10D2">
              <w:t>Consideration of Options 1-5 and their sub-options for alleviating / resolving the issues related to inter-vendor training collaboration</w:t>
            </w:r>
          </w:p>
          <w:p w14:paraId="2EE1F519" w14:textId="77777777" w:rsidR="009A3824" w:rsidRPr="00CE10D2" w:rsidRDefault="009A3824" w:rsidP="009A3824">
            <w:pPr>
              <w:pStyle w:val="af6"/>
              <w:numPr>
                <w:ilvl w:val="0"/>
                <w:numId w:val="122"/>
              </w:numPr>
              <w:overflowPunct/>
              <w:autoSpaceDE/>
              <w:autoSpaceDN/>
              <w:adjustRightInd/>
              <w:spacing w:after="160" w:line="278" w:lineRule="auto"/>
              <w:ind w:firstLineChars="0"/>
              <w:contextualSpacing/>
              <w:textAlignment w:val="auto"/>
            </w:pPr>
            <w:r w:rsidRPr="00CE10D2">
              <w:t>Temporal domain aspects of CSI compression</w:t>
            </w:r>
          </w:p>
          <w:p w14:paraId="2D848DDC" w14:textId="77777777" w:rsidR="009A3824" w:rsidRPr="00CE10D2" w:rsidRDefault="009A3824" w:rsidP="009A3824">
            <w:pPr>
              <w:pStyle w:val="af6"/>
              <w:numPr>
                <w:ilvl w:val="0"/>
                <w:numId w:val="122"/>
              </w:numPr>
              <w:overflowPunct/>
              <w:autoSpaceDE/>
              <w:autoSpaceDN/>
              <w:adjustRightInd/>
              <w:spacing w:after="160" w:line="278" w:lineRule="auto"/>
              <w:ind w:firstLineChars="0"/>
              <w:contextualSpacing/>
              <w:textAlignment w:val="auto"/>
            </w:pPr>
            <w:r w:rsidRPr="00CE10D2">
              <w:t>How the above monitoring approaches or combination of them may help identifying</w:t>
            </w:r>
            <w:r w:rsidRPr="00CE10D2">
              <w:rPr>
                <w:rFonts w:hint="eastAsia"/>
              </w:rPr>
              <w:t xml:space="preserve"> the cause </w:t>
            </w:r>
            <w:r w:rsidRPr="000106D0">
              <w:rPr>
                <w:rFonts w:hint="eastAsia"/>
              </w:rPr>
              <w:t xml:space="preserve">(e.g., NW side, UE side, data drift) </w:t>
            </w:r>
            <w:r w:rsidRPr="00CE10D2">
              <w:rPr>
                <w:rFonts w:hint="eastAsia"/>
              </w:rPr>
              <w:t>of the performance degradation</w:t>
            </w:r>
          </w:p>
          <w:p w14:paraId="5142F93A" w14:textId="77777777" w:rsidR="009A3824" w:rsidRDefault="009A3824" w:rsidP="009A3824">
            <w:r>
              <w:t>It is noted that</w:t>
            </w:r>
            <w:r w:rsidRPr="00CE10D2">
              <w:t xml:space="preserve"> for UE-side monitoring, the final reported monitoring output, if specified, may be different, e.g., be further derived based on the output of the above approaches.</w:t>
            </w:r>
            <w:r>
              <w:t xml:space="preserve"> I</w:t>
            </w:r>
            <w:r w:rsidRPr="00CE10D2">
              <w:t>mplementation-based monitoring solutions can be considered in assessing the necessity of the above monitoring approaches.</w:t>
            </w:r>
          </w:p>
          <w:p w14:paraId="11600AC7" w14:textId="77777777" w:rsidR="009A3824" w:rsidRPr="007654FF" w:rsidRDefault="009A3824" w:rsidP="009A3824">
            <w:pPr>
              <w:rPr>
                <w:rFonts w:ascii="Aptos" w:hAnsi="Aptos" w:cs="Helvetica"/>
                <w:lang w:eastAsia="ko-KR"/>
              </w:rPr>
            </w:pPr>
            <w:r>
              <w:t>For inter-vendor collaboration</w:t>
            </w:r>
            <w:r w:rsidRPr="00364264">
              <w:t xml:space="preserve"> option </w:t>
            </w:r>
            <w:r w:rsidRPr="00F56B36">
              <w:rPr>
                <w:rFonts w:hint="eastAsia"/>
              </w:rPr>
              <w:t xml:space="preserve">1 / </w:t>
            </w:r>
            <w:r w:rsidRPr="00364264">
              <w:t xml:space="preserve">3 / 4 / 5 and their sub-options, mechanisms </w:t>
            </w:r>
            <w:r w:rsidRPr="00F56B36">
              <w:rPr>
                <w:rFonts w:hint="eastAsia"/>
              </w:rPr>
              <w:t xml:space="preserve">(e.g., </w:t>
            </w:r>
            <w:r w:rsidRPr="00F56B36">
              <w:t>post-deployment performance monitoring</w:t>
            </w:r>
            <w:r w:rsidRPr="00F56B36">
              <w:rPr>
                <w:rFonts w:hint="eastAsia"/>
              </w:rPr>
              <w:t xml:space="preserve">) </w:t>
            </w:r>
            <w:r w:rsidRPr="007654FF">
              <w:rPr>
                <w:rFonts w:hint="eastAsia"/>
              </w:rPr>
              <w:t xml:space="preserve">for </w:t>
            </w:r>
            <w:r w:rsidRPr="007654FF">
              <w:t>identifying</w:t>
            </w:r>
            <w:r w:rsidRPr="007654FF">
              <w:rPr>
                <w:rFonts w:hint="eastAsia"/>
              </w:rPr>
              <w:t xml:space="preserve"> the cause </w:t>
            </w:r>
            <w:r w:rsidRPr="007654FF">
              <w:rPr>
                <w:rFonts w:eastAsia="等线" w:hint="eastAsia"/>
              </w:rPr>
              <w:t xml:space="preserve">(e.g., NW side, UE side, data drift) </w:t>
            </w:r>
            <w:r w:rsidRPr="007654FF">
              <w:rPr>
                <w:rFonts w:hint="eastAsia"/>
              </w:rPr>
              <w:t xml:space="preserve">of the performance degradation </w:t>
            </w:r>
            <w:r w:rsidRPr="007654FF">
              <w:t>to guarantee good performance</w:t>
            </w:r>
            <w:r w:rsidRPr="007654FF">
              <w:rPr>
                <w:rFonts w:hint="eastAsia"/>
              </w:rPr>
              <w:t xml:space="preserve"> in the field</w:t>
            </w:r>
            <w:r w:rsidRPr="007654FF">
              <w:t xml:space="preserve"> are studied. It is concluded that f</w:t>
            </w:r>
            <w:r w:rsidRPr="007654FF">
              <w:rPr>
                <w:lang w:eastAsia="ko-KR"/>
              </w:rPr>
              <w:t xml:space="preserve">or NW-first training, in inter-vendor training collaboration Direction A and C, </w:t>
            </w:r>
            <w:r w:rsidRPr="007654FF">
              <w:rPr>
                <w:rFonts w:eastAsia="等线" w:hint="eastAsia"/>
              </w:rPr>
              <w:t xml:space="preserve">identification of </w:t>
            </w:r>
            <w:r w:rsidRPr="007654FF">
              <w:rPr>
                <w:lang w:eastAsia="ko-KR"/>
              </w:rPr>
              <w:t xml:space="preserve">root cause </w:t>
            </w:r>
            <w:r w:rsidRPr="007654FF">
              <w:rPr>
                <w:rFonts w:eastAsia="等线" w:hint="eastAsia"/>
              </w:rPr>
              <w:t xml:space="preserve">for performance issues </w:t>
            </w:r>
            <w:r w:rsidRPr="007654FF">
              <w:rPr>
                <w:lang w:eastAsia="ko-KR"/>
              </w:rPr>
              <w:t>can be achieved at least by the following </w:t>
            </w:r>
          </w:p>
          <w:p w14:paraId="2C8A2C91" w14:textId="77777777" w:rsidR="009A3824" w:rsidRPr="007654FF" w:rsidRDefault="009A3824" w:rsidP="009A3824">
            <w:pPr>
              <w:pStyle w:val="af6"/>
              <w:numPr>
                <w:ilvl w:val="0"/>
                <w:numId w:val="122"/>
              </w:numPr>
              <w:overflowPunct/>
              <w:autoSpaceDE/>
              <w:autoSpaceDN/>
              <w:adjustRightInd/>
              <w:spacing w:after="160" w:line="278" w:lineRule="auto"/>
              <w:ind w:firstLineChars="0"/>
              <w:contextualSpacing/>
              <w:textAlignment w:val="auto"/>
            </w:pPr>
            <w:r w:rsidRPr="007654FF">
              <w:t>Data distribution mismatch</w:t>
            </w:r>
            <w:r w:rsidRPr="007654FF">
              <w:rPr>
                <w:rFonts w:hint="eastAsia"/>
              </w:rPr>
              <w:t xml:space="preserve"> that is identified by either NW side or UE side</w:t>
            </w:r>
          </w:p>
          <w:p w14:paraId="4BDC79F6" w14:textId="77777777" w:rsidR="009A3824" w:rsidRPr="007654FF" w:rsidRDefault="009A3824" w:rsidP="009A3824">
            <w:pPr>
              <w:pStyle w:val="af6"/>
              <w:numPr>
                <w:ilvl w:val="0"/>
                <w:numId w:val="122"/>
              </w:numPr>
              <w:overflowPunct/>
              <w:autoSpaceDE/>
              <w:autoSpaceDN/>
              <w:adjustRightInd/>
              <w:spacing w:after="160" w:line="278" w:lineRule="auto"/>
              <w:ind w:firstLineChars="0"/>
              <w:contextualSpacing/>
              <w:textAlignment w:val="auto"/>
            </w:pPr>
            <w:r w:rsidRPr="007654FF">
              <w:t>Via target CSI and CSI feedback pair report, e.g., with the understanding that NW side runs inference using the NW side reference CSI generation part and compare with the inference using UE side CSI generation part.</w:t>
            </w:r>
          </w:p>
          <w:p w14:paraId="35500D04" w14:textId="3E716A36" w:rsidR="00125C1A" w:rsidRPr="00BE740E" w:rsidRDefault="009A3824" w:rsidP="00BE740E">
            <w:pPr>
              <w:pStyle w:val="af6"/>
              <w:numPr>
                <w:ilvl w:val="0"/>
                <w:numId w:val="122"/>
              </w:numPr>
              <w:overflowPunct/>
              <w:autoSpaceDE/>
              <w:autoSpaceDN/>
              <w:adjustRightInd/>
              <w:spacing w:after="160" w:line="278" w:lineRule="auto"/>
              <w:ind w:firstLineChars="0"/>
              <w:contextualSpacing/>
              <w:textAlignment w:val="auto"/>
            </w:pPr>
            <w:r w:rsidRPr="007654FF">
              <w:t>Note that this conclusion does not preclude other methods.</w:t>
            </w:r>
          </w:p>
        </w:tc>
      </w:tr>
      <w:bookmarkEnd w:id="2"/>
    </w:tbl>
    <w:p w14:paraId="7B484F62" w14:textId="5AD88958" w:rsidR="002B3EEA" w:rsidRDefault="002B3EEA" w:rsidP="00E23449">
      <w:pPr>
        <w:jc w:val="both"/>
        <w:rPr>
          <w:rFonts w:eastAsiaTheme="minorEastAsia"/>
          <w:color w:val="auto"/>
          <w:sz w:val="22"/>
          <w:szCs w:val="22"/>
          <w:lang w:eastAsia="zh-CN"/>
        </w:rPr>
      </w:pPr>
    </w:p>
    <w:p w14:paraId="26E65A5E" w14:textId="34FC37C4" w:rsidR="00D37362" w:rsidRDefault="00D37362" w:rsidP="00E23449">
      <w:pPr>
        <w:jc w:val="both"/>
        <w:rPr>
          <w:rFonts w:eastAsiaTheme="minorEastAsia"/>
          <w:color w:val="auto"/>
          <w:sz w:val="22"/>
          <w:szCs w:val="22"/>
          <w:lang w:eastAsia="zh-CN"/>
        </w:rPr>
      </w:pPr>
      <w:r>
        <w:rPr>
          <w:rFonts w:eastAsiaTheme="minorEastAsia" w:hint="eastAsia"/>
          <w:color w:val="auto"/>
          <w:sz w:val="22"/>
          <w:szCs w:val="22"/>
          <w:lang w:eastAsia="zh-CN"/>
        </w:rPr>
        <w:t>From the study results of Rel-18 and Rel-19, both NW-side performance monitoring and UE-side performance monitoring are supported.</w:t>
      </w:r>
    </w:p>
    <w:p w14:paraId="44D1DF8C" w14:textId="77777777" w:rsidR="00BE740E" w:rsidRDefault="00D37362" w:rsidP="00BE740E">
      <w:pPr>
        <w:pStyle w:val="3"/>
        <w:rPr>
          <w:rFonts w:eastAsiaTheme="minorEastAsia"/>
          <w:b/>
          <w:bCs/>
          <w:sz w:val="22"/>
          <w:szCs w:val="22"/>
          <w:lang w:eastAsia="zh-CN"/>
        </w:rPr>
      </w:pPr>
      <w:r w:rsidRPr="002A6CAA">
        <w:rPr>
          <w:rFonts w:eastAsiaTheme="minorEastAsia" w:hint="eastAsia"/>
          <w:b/>
          <w:bCs/>
          <w:sz w:val="22"/>
          <w:szCs w:val="22"/>
          <w:lang w:eastAsia="zh-CN"/>
        </w:rPr>
        <w:t>2.1.1 NW-side performance monitoring</w:t>
      </w:r>
    </w:p>
    <w:p w14:paraId="147B9980" w14:textId="411D0D03" w:rsidR="00BE740E" w:rsidRDefault="0073550A" w:rsidP="00BE740E">
      <w:pPr>
        <w:jc w:val="both"/>
        <w:rPr>
          <w:rFonts w:eastAsiaTheme="minorEastAsia"/>
          <w:color w:val="auto"/>
          <w:sz w:val="22"/>
          <w:szCs w:val="22"/>
          <w:lang w:eastAsia="zh-CN"/>
        </w:rPr>
      </w:pPr>
      <w:r>
        <w:rPr>
          <w:rFonts w:eastAsiaTheme="minorEastAsia" w:hint="eastAsia"/>
          <w:color w:val="auto"/>
          <w:sz w:val="22"/>
          <w:szCs w:val="22"/>
          <w:lang w:eastAsia="zh-CN"/>
        </w:rPr>
        <w:t>Different from single-sided model</w:t>
      </w:r>
      <w:r w:rsidR="003E789F">
        <w:rPr>
          <w:rFonts w:eastAsiaTheme="minorEastAsia" w:hint="eastAsia"/>
          <w:color w:val="auto"/>
          <w:sz w:val="22"/>
          <w:szCs w:val="22"/>
          <w:lang w:eastAsia="zh-CN"/>
        </w:rPr>
        <w:t>s</w:t>
      </w:r>
      <w:r>
        <w:rPr>
          <w:rFonts w:eastAsiaTheme="minorEastAsia" w:hint="eastAsia"/>
          <w:color w:val="auto"/>
          <w:sz w:val="22"/>
          <w:szCs w:val="22"/>
          <w:lang w:eastAsia="zh-CN"/>
        </w:rPr>
        <w:t>, the performance monitoring of two-sided model</w:t>
      </w:r>
      <w:r w:rsidR="00BE740E">
        <w:rPr>
          <w:rFonts w:eastAsiaTheme="minorEastAsia" w:hint="eastAsia"/>
          <w:color w:val="auto"/>
          <w:sz w:val="22"/>
          <w:szCs w:val="22"/>
          <w:lang w:eastAsia="zh-CN"/>
        </w:rPr>
        <w:t>s</w:t>
      </w:r>
      <w:r>
        <w:rPr>
          <w:rFonts w:eastAsiaTheme="minorEastAsia" w:hint="eastAsia"/>
          <w:color w:val="auto"/>
          <w:sz w:val="22"/>
          <w:szCs w:val="22"/>
          <w:lang w:eastAsia="zh-CN"/>
        </w:rPr>
        <w:t xml:space="preserve"> is more complicated. Regarding AI/ML for CSI feedback, when we take the</w:t>
      </w:r>
      <w:r w:rsidR="00A35F61">
        <w:rPr>
          <w:rFonts w:eastAsiaTheme="minorEastAsia" w:hint="eastAsia"/>
          <w:color w:val="auto"/>
          <w:sz w:val="22"/>
          <w:szCs w:val="22"/>
          <w:lang w:eastAsia="zh-CN"/>
        </w:rPr>
        <w:t xml:space="preserve"> CSI generation part and CSI reconstruction part as whole model, the model performance should be checked at the model output part. Therefore, NW-side performance monitoring is the more reliable way to assess the performance of the two-sided model. </w:t>
      </w:r>
      <w:r w:rsidR="00A35F61">
        <w:rPr>
          <w:rFonts w:eastAsiaTheme="minorEastAsia"/>
          <w:color w:val="auto"/>
          <w:sz w:val="22"/>
          <w:szCs w:val="22"/>
          <w:lang w:eastAsia="zh-CN"/>
        </w:rPr>
        <w:t>A</w:t>
      </w:r>
      <w:r w:rsidR="00A35F61">
        <w:rPr>
          <w:rFonts w:eastAsiaTheme="minorEastAsia" w:hint="eastAsia"/>
          <w:color w:val="auto"/>
          <w:sz w:val="22"/>
          <w:szCs w:val="22"/>
          <w:lang w:eastAsia="zh-CN"/>
        </w:rPr>
        <w:t xml:space="preserve">ccording to the study in Rel-19, UE-based target CSI report and SRS-based monitoring are two alternatives for NW-side performance monitoring. </w:t>
      </w:r>
    </w:p>
    <w:p w14:paraId="74D39E5F" w14:textId="0619A48F" w:rsidR="00CF0FE5" w:rsidRDefault="00CF0FE5" w:rsidP="00BE740E">
      <w:pPr>
        <w:jc w:val="both"/>
        <w:rPr>
          <w:rFonts w:eastAsiaTheme="minorEastAsia"/>
          <w:color w:val="auto"/>
          <w:sz w:val="22"/>
          <w:szCs w:val="22"/>
          <w:lang w:eastAsia="zh-CN"/>
        </w:rPr>
      </w:pPr>
      <w:r>
        <w:rPr>
          <w:rFonts w:eastAsiaTheme="minorEastAsia" w:hint="eastAsia"/>
          <w:color w:val="auto"/>
          <w:sz w:val="22"/>
          <w:szCs w:val="22"/>
          <w:lang w:eastAsia="zh-CN"/>
        </w:rPr>
        <w:t xml:space="preserve">Due to data drift or data </w:t>
      </w:r>
      <w:r>
        <w:rPr>
          <w:rFonts w:eastAsiaTheme="minorEastAsia"/>
          <w:color w:val="auto"/>
          <w:sz w:val="22"/>
          <w:szCs w:val="22"/>
          <w:lang w:eastAsia="zh-CN"/>
        </w:rPr>
        <w:t>distribution</w:t>
      </w:r>
      <w:r>
        <w:rPr>
          <w:rFonts w:eastAsiaTheme="minorEastAsia" w:hint="eastAsia"/>
          <w:color w:val="auto"/>
          <w:sz w:val="22"/>
          <w:szCs w:val="22"/>
          <w:lang w:eastAsia="zh-CN"/>
        </w:rPr>
        <w:t xml:space="preserve"> bias between SRS-based CSI and CSI-RS-based CSI, we think the performance of SRS-based monitoring needs to be further studied and checked.</w:t>
      </w:r>
    </w:p>
    <w:p w14:paraId="3C498CAE" w14:textId="7B225DB9" w:rsidR="0073550A" w:rsidRPr="009D775F" w:rsidRDefault="00BE740E" w:rsidP="00BE740E">
      <w:pPr>
        <w:jc w:val="both"/>
        <w:rPr>
          <w:rFonts w:eastAsiaTheme="minorEastAsia"/>
          <w:color w:val="auto"/>
          <w:sz w:val="22"/>
          <w:szCs w:val="22"/>
          <w:lang w:eastAsia="zh-CN"/>
        </w:rPr>
      </w:pPr>
      <w:r>
        <w:rPr>
          <w:rFonts w:eastAsiaTheme="minorEastAsia" w:hint="eastAsia"/>
          <w:color w:val="auto"/>
          <w:sz w:val="22"/>
          <w:szCs w:val="22"/>
          <w:lang w:eastAsia="zh-CN"/>
        </w:rPr>
        <w:t>Regarding UE-based target CSI report, t</w:t>
      </w:r>
      <w:r w:rsidR="00A35F61">
        <w:rPr>
          <w:rFonts w:eastAsiaTheme="minorEastAsia" w:hint="eastAsia"/>
          <w:color w:val="auto"/>
          <w:sz w:val="22"/>
          <w:szCs w:val="22"/>
          <w:lang w:eastAsia="zh-CN"/>
        </w:rPr>
        <w:t xml:space="preserve">o provide ground-truth CSI to NW, </w:t>
      </w:r>
      <w:r w:rsidR="009B3E5B">
        <w:rPr>
          <w:rFonts w:eastAsiaTheme="minorEastAsia" w:hint="eastAsia"/>
          <w:color w:val="auto"/>
          <w:sz w:val="22"/>
          <w:szCs w:val="22"/>
          <w:lang w:eastAsia="zh-CN"/>
        </w:rPr>
        <w:t xml:space="preserve">UE needs </w:t>
      </w:r>
      <w:r>
        <w:rPr>
          <w:rFonts w:eastAsiaTheme="minorEastAsia" w:hint="eastAsia"/>
          <w:color w:val="auto"/>
          <w:sz w:val="22"/>
          <w:szCs w:val="22"/>
          <w:lang w:eastAsia="zh-CN"/>
        </w:rPr>
        <w:t>feedback</w:t>
      </w:r>
      <w:r w:rsidR="009B3E5B">
        <w:rPr>
          <w:rFonts w:eastAsiaTheme="minorEastAsia" w:hint="eastAsia"/>
          <w:color w:val="auto"/>
          <w:sz w:val="22"/>
          <w:szCs w:val="22"/>
          <w:lang w:eastAsia="zh-CN"/>
        </w:rPr>
        <w:t xml:space="preserve"> </w:t>
      </w:r>
      <w:r w:rsidR="009D775F">
        <w:rPr>
          <w:rFonts w:eastAsiaTheme="minorEastAsia" w:hint="eastAsia"/>
          <w:color w:val="auto"/>
          <w:sz w:val="22"/>
          <w:szCs w:val="22"/>
          <w:lang w:eastAsia="zh-CN"/>
        </w:rPr>
        <w:t xml:space="preserve">on </w:t>
      </w:r>
      <w:r w:rsidR="009B3E5B">
        <w:rPr>
          <w:rFonts w:eastAsiaTheme="minorEastAsia" w:hint="eastAsia"/>
          <w:color w:val="auto"/>
          <w:sz w:val="22"/>
          <w:szCs w:val="22"/>
          <w:lang w:eastAsia="zh-CN"/>
        </w:rPr>
        <w:t xml:space="preserve">high resolution CSI </w:t>
      </w:r>
      <w:r w:rsidR="009D775F">
        <w:rPr>
          <w:rFonts w:eastAsiaTheme="minorEastAsia" w:hint="eastAsia"/>
          <w:color w:val="auto"/>
          <w:sz w:val="22"/>
          <w:szCs w:val="22"/>
          <w:lang w:eastAsia="zh-CN"/>
        </w:rPr>
        <w:t>in its</w:t>
      </w:r>
      <w:r w:rsidR="009B3E5B">
        <w:rPr>
          <w:rFonts w:eastAsiaTheme="minorEastAsia" w:hint="eastAsia"/>
          <w:color w:val="auto"/>
          <w:sz w:val="22"/>
          <w:szCs w:val="22"/>
          <w:lang w:eastAsia="zh-CN"/>
        </w:rPr>
        <w:t xml:space="preserve"> </w:t>
      </w:r>
      <w:r w:rsidR="00A35F61">
        <w:rPr>
          <w:rFonts w:eastAsiaTheme="minorEastAsia" w:hint="eastAsia"/>
          <w:color w:val="auto"/>
          <w:sz w:val="22"/>
          <w:szCs w:val="22"/>
          <w:lang w:eastAsia="zh-CN"/>
        </w:rPr>
        <w:t>target CSI report</w:t>
      </w:r>
      <w:r w:rsidR="009D775F">
        <w:rPr>
          <w:rFonts w:eastAsiaTheme="minorEastAsia" w:hint="eastAsia"/>
          <w:color w:val="auto"/>
          <w:sz w:val="22"/>
          <w:szCs w:val="22"/>
          <w:lang w:eastAsia="zh-CN"/>
        </w:rPr>
        <w:t xml:space="preserve"> based on its channel estimation results</w:t>
      </w:r>
      <w:r w:rsidR="009B3E5B">
        <w:rPr>
          <w:rFonts w:eastAsiaTheme="minorEastAsia" w:hint="eastAsia"/>
          <w:color w:val="auto"/>
          <w:sz w:val="22"/>
          <w:szCs w:val="22"/>
          <w:lang w:eastAsia="zh-CN"/>
        </w:rPr>
        <w:t>.</w:t>
      </w:r>
      <w:r w:rsidR="009D775F">
        <w:rPr>
          <w:rFonts w:eastAsiaTheme="minorEastAsia" w:hint="eastAsia"/>
          <w:color w:val="auto"/>
          <w:sz w:val="22"/>
          <w:szCs w:val="22"/>
          <w:lang w:eastAsia="zh-CN"/>
        </w:rPr>
        <w:t xml:space="preserve"> To control the feedback payload, the precoding matrix</w:t>
      </w:r>
      <w:r w:rsidR="00CF0FE5">
        <w:rPr>
          <w:rFonts w:eastAsiaTheme="minorEastAsia" w:hint="eastAsia"/>
          <w:color w:val="auto"/>
          <w:sz w:val="22"/>
          <w:szCs w:val="22"/>
          <w:lang w:eastAsia="zh-CN"/>
        </w:rPr>
        <w:t xml:space="preserve"> (spatial-frequency domain)</w:t>
      </w:r>
      <w:r w:rsidR="009D775F">
        <w:rPr>
          <w:rFonts w:eastAsiaTheme="minorEastAsia" w:hint="eastAsia"/>
          <w:color w:val="auto"/>
          <w:sz w:val="22"/>
          <w:szCs w:val="22"/>
          <w:lang w:eastAsia="zh-CN"/>
        </w:rPr>
        <w:t xml:space="preserve"> can be quantized with </w:t>
      </w:r>
      <w:r w:rsidR="009B3E5B" w:rsidRPr="009B3E5B">
        <w:rPr>
          <w:rFonts w:eastAsiaTheme="minorEastAsia"/>
          <w:color w:val="auto"/>
          <w:sz w:val="22"/>
          <w:szCs w:val="22"/>
          <w:lang w:eastAsia="zh-CN"/>
        </w:rPr>
        <w:t>eT2-like high-resolution codebook</w:t>
      </w:r>
      <w:r w:rsidR="009B3E5B">
        <w:rPr>
          <w:rFonts w:eastAsiaTheme="minorEastAsia" w:hint="eastAsia"/>
          <w:color w:val="auto"/>
          <w:sz w:val="22"/>
          <w:szCs w:val="22"/>
          <w:lang w:eastAsia="zh-CN"/>
        </w:rPr>
        <w:t xml:space="preserve"> </w:t>
      </w:r>
      <w:r w:rsidR="009D775F">
        <w:rPr>
          <w:rFonts w:eastAsiaTheme="minorEastAsia" w:hint="eastAsia"/>
          <w:color w:val="auto"/>
          <w:sz w:val="22"/>
          <w:szCs w:val="22"/>
          <w:lang w:eastAsia="zh-CN"/>
        </w:rPr>
        <w:t>as studied in Rel-18 and Rel-19. Here, the</w:t>
      </w:r>
      <w:r w:rsidR="00890BD7">
        <w:rPr>
          <w:rFonts w:eastAsiaTheme="minorEastAsia" w:hint="eastAsia"/>
          <w:color w:val="auto"/>
          <w:sz w:val="22"/>
          <w:szCs w:val="22"/>
          <w:lang w:eastAsia="zh-CN"/>
        </w:rPr>
        <w:t xml:space="preserve"> </w:t>
      </w:r>
      <w:r w:rsidR="00890BD7" w:rsidRPr="009B3E5B">
        <w:rPr>
          <w:rFonts w:eastAsiaTheme="minorEastAsia"/>
          <w:color w:val="auto"/>
          <w:sz w:val="22"/>
          <w:szCs w:val="22"/>
          <w:lang w:eastAsia="zh-CN"/>
        </w:rPr>
        <w:t>eT2-like high-resolution codebook</w:t>
      </w:r>
      <w:r w:rsidR="009D775F">
        <w:rPr>
          <w:rFonts w:eastAsiaTheme="minorEastAsia" w:hint="eastAsia"/>
          <w:color w:val="auto"/>
          <w:sz w:val="22"/>
          <w:szCs w:val="22"/>
          <w:lang w:eastAsia="zh-CN"/>
        </w:rPr>
        <w:t xml:space="preserve"> is an </w:t>
      </w:r>
      <w:r w:rsidR="009D775F">
        <w:rPr>
          <w:rFonts w:eastAsiaTheme="minorEastAsia"/>
          <w:color w:val="auto"/>
          <w:sz w:val="22"/>
          <w:szCs w:val="22"/>
          <w:lang w:eastAsia="zh-CN"/>
        </w:rPr>
        <w:t>extension</w:t>
      </w:r>
      <w:r w:rsidR="009D775F">
        <w:rPr>
          <w:rFonts w:eastAsiaTheme="minorEastAsia" w:hint="eastAsia"/>
          <w:color w:val="auto"/>
          <w:sz w:val="22"/>
          <w:szCs w:val="22"/>
          <w:lang w:eastAsia="zh-CN"/>
        </w:rPr>
        <w:t xml:space="preserve"> of </w:t>
      </w:r>
      <w:r w:rsidR="009D775F" w:rsidRPr="009B3E5B">
        <w:rPr>
          <w:rFonts w:eastAsiaTheme="minorEastAsia"/>
          <w:color w:val="auto"/>
          <w:sz w:val="22"/>
          <w:szCs w:val="22"/>
          <w:lang w:eastAsia="zh-CN"/>
        </w:rPr>
        <w:t>eT2</w:t>
      </w:r>
      <w:r w:rsidR="009D775F">
        <w:rPr>
          <w:rFonts w:eastAsiaTheme="minorEastAsia" w:hint="eastAsia"/>
          <w:color w:val="auto"/>
          <w:sz w:val="22"/>
          <w:szCs w:val="22"/>
          <w:lang w:eastAsia="zh-CN"/>
        </w:rPr>
        <w:t xml:space="preserve"> codebook with </w:t>
      </w:r>
      <w:r w:rsidR="00890BD7">
        <w:rPr>
          <w:rFonts w:eastAsiaTheme="minorEastAsia" w:hint="eastAsia"/>
          <w:color w:val="auto"/>
          <w:sz w:val="22"/>
          <w:szCs w:val="22"/>
          <w:lang w:eastAsia="zh-CN"/>
        </w:rPr>
        <w:t xml:space="preserve">new parameters introduced to enhance the quantization </w:t>
      </w:r>
      <w:r w:rsidR="00890BD7">
        <w:rPr>
          <w:rFonts w:eastAsiaTheme="minorEastAsia"/>
          <w:color w:val="auto"/>
          <w:sz w:val="22"/>
          <w:szCs w:val="22"/>
          <w:lang w:eastAsia="zh-CN"/>
        </w:rPr>
        <w:t>resolution</w:t>
      </w:r>
      <w:r w:rsidR="009D775F">
        <w:rPr>
          <w:rFonts w:eastAsiaTheme="minorEastAsia" w:hint="eastAsia"/>
          <w:color w:val="auto"/>
          <w:sz w:val="22"/>
          <w:szCs w:val="22"/>
          <w:lang w:eastAsia="zh-CN"/>
        </w:rPr>
        <w:t xml:space="preserve"> and</w:t>
      </w:r>
      <w:r w:rsidR="00890BD7">
        <w:rPr>
          <w:rFonts w:eastAsiaTheme="minorEastAsia" w:hint="eastAsia"/>
          <w:color w:val="auto"/>
          <w:sz w:val="22"/>
          <w:szCs w:val="22"/>
          <w:lang w:eastAsia="zh-CN"/>
        </w:rPr>
        <w:t xml:space="preserve"> better approaching </w:t>
      </w:r>
      <w:r w:rsidR="009D775F">
        <w:rPr>
          <w:rFonts w:eastAsiaTheme="minorEastAsia" w:hint="eastAsia"/>
          <w:color w:val="auto"/>
          <w:sz w:val="22"/>
          <w:szCs w:val="22"/>
          <w:lang w:eastAsia="zh-CN"/>
        </w:rPr>
        <w:t xml:space="preserve">the </w:t>
      </w:r>
      <w:r w:rsidR="005B225E">
        <w:rPr>
          <w:rFonts w:eastAsiaTheme="minorEastAsia"/>
          <w:color w:val="auto"/>
          <w:sz w:val="22"/>
          <w:szCs w:val="22"/>
          <w:lang w:eastAsia="zh-CN"/>
        </w:rPr>
        <w:t>so-called</w:t>
      </w:r>
      <w:r w:rsidR="00890BD7">
        <w:rPr>
          <w:rFonts w:eastAsiaTheme="minorEastAsia" w:hint="eastAsia"/>
          <w:color w:val="auto"/>
          <w:sz w:val="22"/>
          <w:szCs w:val="22"/>
          <w:lang w:eastAsia="zh-CN"/>
        </w:rPr>
        <w:t xml:space="preserve"> ground-truth </w:t>
      </w:r>
      <w:r w:rsidR="009D775F">
        <w:rPr>
          <w:rFonts w:eastAsiaTheme="minorEastAsia" w:hint="eastAsia"/>
          <w:color w:val="auto"/>
          <w:sz w:val="22"/>
          <w:szCs w:val="22"/>
          <w:lang w:eastAsia="zh-CN"/>
        </w:rPr>
        <w:t>labe</w:t>
      </w:r>
      <w:r w:rsidR="005B225E">
        <w:rPr>
          <w:rFonts w:eastAsiaTheme="minorEastAsia" w:hint="eastAsia"/>
          <w:color w:val="auto"/>
          <w:sz w:val="22"/>
          <w:szCs w:val="22"/>
          <w:lang w:eastAsia="zh-CN"/>
        </w:rPr>
        <w:t>l</w:t>
      </w:r>
      <w:r w:rsidR="00890BD7">
        <w:rPr>
          <w:rFonts w:eastAsiaTheme="minorEastAsia" w:hint="eastAsia"/>
          <w:color w:val="auto"/>
          <w:sz w:val="22"/>
          <w:szCs w:val="22"/>
          <w:lang w:eastAsia="zh-CN"/>
        </w:rPr>
        <w:t>.</w:t>
      </w:r>
      <w:r w:rsidR="005B225E">
        <w:rPr>
          <w:rFonts w:eastAsiaTheme="minorEastAsia" w:hint="eastAsia"/>
          <w:color w:val="auto"/>
          <w:sz w:val="22"/>
          <w:szCs w:val="22"/>
          <w:lang w:eastAsia="zh-CN"/>
        </w:rPr>
        <w:t xml:space="preserve"> </w:t>
      </w:r>
      <w:r w:rsidR="00890BD7">
        <w:rPr>
          <w:rFonts w:eastAsiaTheme="minorEastAsia"/>
          <w:color w:val="auto"/>
          <w:sz w:val="22"/>
          <w:szCs w:val="22"/>
          <w:lang w:eastAsia="zh-CN"/>
        </w:rPr>
        <w:t>M</w:t>
      </w:r>
      <w:r w:rsidR="00890BD7">
        <w:rPr>
          <w:rFonts w:eastAsiaTheme="minorEastAsia" w:hint="eastAsia"/>
          <w:color w:val="auto"/>
          <w:sz w:val="22"/>
          <w:szCs w:val="22"/>
          <w:lang w:eastAsia="zh-CN"/>
        </w:rPr>
        <w:t xml:space="preserve">eanwhile, </w:t>
      </w:r>
      <w:r w:rsidR="0024220F">
        <w:rPr>
          <w:rFonts w:eastAsiaTheme="minorEastAsia" w:hint="eastAsia"/>
          <w:color w:val="auto"/>
          <w:sz w:val="22"/>
          <w:szCs w:val="22"/>
          <w:lang w:eastAsia="zh-CN"/>
        </w:rPr>
        <w:t xml:space="preserve">for easy performance monitoring, an </w:t>
      </w:r>
      <w:r w:rsidR="00890BD7">
        <w:rPr>
          <w:rFonts w:eastAsiaTheme="minorEastAsia" w:hint="eastAsia"/>
          <w:color w:val="auto"/>
          <w:sz w:val="22"/>
          <w:szCs w:val="22"/>
          <w:lang w:eastAsia="zh-CN"/>
        </w:rPr>
        <w:t xml:space="preserve">AI/ML-based CSI feedback and </w:t>
      </w:r>
      <w:r w:rsidR="0024220F">
        <w:rPr>
          <w:rFonts w:eastAsiaTheme="minorEastAsia" w:hint="eastAsia"/>
          <w:color w:val="auto"/>
          <w:sz w:val="22"/>
          <w:szCs w:val="22"/>
          <w:lang w:eastAsia="zh-CN"/>
        </w:rPr>
        <w:t>its</w:t>
      </w:r>
      <w:r w:rsidR="00890BD7">
        <w:rPr>
          <w:rFonts w:eastAsiaTheme="minorEastAsia" w:hint="eastAsia"/>
          <w:color w:val="auto"/>
          <w:sz w:val="22"/>
          <w:szCs w:val="22"/>
          <w:lang w:eastAsia="zh-CN"/>
        </w:rPr>
        <w:t xml:space="preserve"> target CSI </w:t>
      </w:r>
      <w:r w:rsidR="0024220F">
        <w:rPr>
          <w:rFonts w:eastAsiaTheme="minorEastAsia"/>
          <w:color w:val="auto"/>
          <w:sz w:val="22"/>
          <w:szCs w:val="22"/>
          <w:lang w:eastAsia="zh-CN"/>
        </w:rPr>
        <w:t>would</w:t>
      </w:r>
      <w:r w:rsidR="0024220F">
        <w:rPr>
          <w:rFonts w:eastAsiaTheme="minorEastAsia" w:hint="eastAsia"/>
          <w:color w:val="auto"/>
          <w:sz w:val="22"/>
          <w:szCs w:val="22"/>
          <w:lang w:eastAsia="zh-CN"/>
        </w:rPr>
        <w:t xml:space="preserve"> be better to be sent in one </w:t>
      </w:r>
      <w:r w:rsidR="005B225E">
        <w:rPr>
          <w:rFonts w:eastAsiaTheme="minorEastAsia" w:hint="eastAsia"/>
          <w:color w:val="auto"/>
          <w:sz w:val="22"/>
          <w:szCs w:val="22"/>
          <w:lang w:eastAsia="zh-CN"/>
        </w:rPr>
        <w:t xml:space="preserve">CSI </w:t>
      </w:r>
      <w:r w:rsidR="0024220F">
        <w:rPr>
          <w:rFonts w:eastAsiaTheme="minorEastAsia" w:hint="eastAsia"/>
          <w:color w:val="auto"/>
          <w:sz w:val="22"/>
          <w:szCs w:val="22"/>
          <w:lang w:eastAsia="zh-CN"/>
        </w:rPr>
        <w:t>report</w:t>
      </w:r>
      <w:r w:rsidR="005B225E">
        <w:rPr>
          <w:rFonts w:eastAsiaTheme="minorEastAsia" w:hint="eastAsia"/>
          <w:color w:val="auto"/>
          <w:sz w:val="22"/>
          <w:szCs w:val="22"/>
          <w:lang w:eastAsia="zh-CN"/>
        </w:rPr>
        <w:t xml:space="preserve"> configured by NW.</w:t>
      </w:r>
    </w:p>
    <w:p w14:paraId="2F82F51C" w14:textId="4B9853DF" w:rsidR="00D37362" w:rsidRDefault="0024220F" w:rsidP="00E23449">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ith above analysis, we have the following proposals:</w:t>
      </w:r>
    </w:p>
    <w:p w14:paraId="018EB8CB" w14:textId="70694A97" w:rsidR="00D37362" w:rsidRPr="002A6CAA" w:rsidRDefault="00D37362" w:rsidP="00E23449">
      <w:pPr>
        <w:jc w:val="both"/>
        <w:rPr>
          <w:rFonts w:eastAsiaTheme="minorEastAsia"/>
          <w:b/>
          <w:bCs/>
          <w:color w:val="auto"/>
          <w:sz w:val="22"/>
          <w:szCs w:val="22"/>
          <w:lang w:eastAsia="zh-CN"/>
        </w:rPr>
      </w:pPr>
      <w:r w:rsidRPr="002A6CAA">
        <w:rPr>
          <w:rFonts w:eastAsiaTheme="minorEastAsia" w:hint="eastAsia"/>
          <w:b/>
          <w:bCs/>
          <w:color w:val="auto"/>
          <w:sz w:val="22"/>
          <w:szCs w:val="22"/>
          <w:lang w:eastAsia="zh-CN"/>
        </w:rPr>
        <w:lastRenderedPageBreak/>
        <w:t xml:space="preserve">Proposal-1: Support NW-side performance monitoring based on </w:t>
      </w:r>
      <w:r w:rsidR="00425DAC" w:rsidRPr="002A6CAA">
        <w:rPr>
          <w:rFonts w:eastAsiaTheme="minorEastAsia"/>
          <w:b/>
          <w:bCs/>
          <w:color w:val="auto"/>
          <w:sz w:val="22"/>
          <w:szCs w:val="22"/>
          <w:lang w:eastAsia="zh-CN"/>
        </w:rPr>
        <w:t>target CSI report</w:t>
      </w:r>
      <w:r w:rsidR="005B225E">
        <w:rPr>
          <w:rFonts w:eastAsiaTheme="minorEastAsia" w:hint="eastAsia"/>
          <w:b/>
          <w:bCs/>
          <w:color w:val="auto"/>
          <w:sz w:val="22"/>
          <w:szCs w:val="22"/>
          <w:lang w:eastAsia="zh-CN"/>
        </w:rPr>
        <w:t xml:space="preserve"> from UE</w:t>
      </w:r>
      <w:r w:rsidR="00425DAC" w:rsidRPr="002A6CAA">
        <w:rPr>
          <w:rFonts w:eastAsiaTheme="minorEastAsia" w:hint="eastAsia"/>
          <w:b/>
          <w:bCs/>
          <w:color w:val="auto"/>
          <w:sz w:val="22"/>
          <w:szCs w:val="22"/>
          <w:lang w:eastAsia="zh-CN"/>
        </w:rPr>
        <w:t xml:space="preserve"> including:</w:t>
      </w:r>
    </w:p>
    <w:p w14:paraId="0A0B3F53" w14:textId="4718155E" w:rsidR="00425DAC" w:rsidRPr="002A6CAA" w:rsidRDefault="00425DAC" w:rsidP="005B225E">
      <w:pPr>
        <w:pStyle w:val="af6"/>
        <w:numPr>
          <w:ilvl w:val="0"/>
          <w:numId w:val="135"/>
        </w:numPr>
        <w:ind w:firstLineChars="0"/>
        <w:jc w:val="both"/>
        <w:rPr>
          <w:rFonts w:eastAsiaTheme="minorEastAsia"/>
          <w:b/>
          <w:bCs/>
          <w:sz w:val="22"/>
          <w:szCs w:val="22"/>
          <w:lang w:eastAsia="zh-CN"/>
        </w:rPr>
      </w:pPr>
      <w:r w:rsidRPr="002A6CAA">
        <w:rPr>
          <w:rFonts w:eastAsiaTheme="minorEastAsia" w:hint="eastAsia"/>
          <w:b/>
          <w:bCs/>
          <w:sz w:val="22"/>
          <w:szCs w:val="22"/>
          <w:lang w:eastAsia="zh-CN"/>
        </w:rPr>
        <w:t>UE sends a report to NW includ</w:t>
      </w:r>
      <w:r w:rsidR="002A6CAA">
        <w:rPr>
          <w:rFonts w:eastAsiaTheme="minorEastAsia" w:hint="eastAsia"/>
          <w:b/>
          <w:bCs/>
          <w:sz w:val="22"/>
          <w:szCs w:val="22"/>
          <w:lang w:eastAsia="zh-CN"/>
        </w:rPr>
        <w:t>ing</w:t>
      </w:r>
      <w:r w:rsidRPr="002A6CAA">
        <w:rPr>
          <w:rFonts w:eastAsiaTheme="minorEastAsia" w:hint="eastAsia"/>
          <w:b/>
          <w:bCs/>
          <w:sz w:val="22"/>
          <w:szCs w:val="22"/>
          <w:lang w:eastAsia="zh-CN"/>
        </w:rPr>
        <w:t xml:space="preserve"> both target CSI part and its corresponding </w:t>
      </w:r>
      <w:r w:rsidR="002A6CAA" w:rsidRPr="002A6CAA">
        <w:rPr>
          <w:rFonts w:eastAsiaTheme="minorEastAsia" w:hint="eastAsia"/>
          <w:b/>
          <w:bCs/>
          <w:sz w:val="22"/>
          <w:szCs w:val="22"/>
          <w:lang w:eastAsia="zh-CN"/>
        </w:rPr>
        <w:t xml:space="preserve">AI/ML-based </w:t>
      </w:r>
      <w:r w:rsidRPr="002A6CAA">
        <w:rPr>
          <w:rFonts w:eastAsiaTheme="minorEastAsia" w:hint="eastAsia"/>
          <w:b/>
          <w:bCs/>
          <w:sz w:val="22"/>
          <w:szCs w:val="22"/>
          <w:lang w:eastAsia="zh-CN"/>
        </w:rPr>
        <w:t>CSI feedback</w:t>
      </w:r>
    </w:p>
    <w:p w14:paraId="48723251" w14:textId="46A86B57" w:rsidR="003E789F" w:rsidRPr="00CF0FE5" w:rsidRDefault="002A6CAA" w:rsidP="00CF0FE5">
      <w:pPr>
        <w:pStyle w:val="af6"/>
        <w:numPr>
          <w:ilvl w:val="0"/>
          <w:numId w:val="135"/>
        </w:numPr>
        <w:ind w:firstLineChars="0"/>
        <w:jc w:val="both"/>
        <w:rPr>
          <w:rFonts w:eastAsiaTheme="minorEastAsia"/>
          <w:b/>
          <w:bCs/>
          <w:sz w:val="22"/>
          <w:szCs w:val="22"/>
          <w:lang w:eastAsia="zh-CN"/>
        </w:rPr>
      </w:pPr>
      <w:r w:rsidRPr="00AB1EE1">
        <w:rPr>
          <w:rFonts w:eastAsiaTheme="minorEastAsia"/>
          <w:b/>
          <w:bCs/>
          <w:sz w:val="22"/>
          <w:szCs w:val="22"/>
          <w:lang w:eastAsia="zh-CN"/>
        </w:rPr>
        <w:t>T</w:t>
      </w:r>
      <w:r w:rsidRPr="00AB1EE1">
        <w:rPr>
          <w:rFonts w:eastAsiaTheme="minorEastAsia" w:hint="eastAsia"/>
          <w:b/>
          <w:bCs/>
          <w:sz w:val="22"/>
          <w:szCs w:val="22"/>
          <w:lang w:eastAsia="zh-CN"/>
        </w:rPr>
        <w:t xml:space="preserve">he </w:t>
      </w:r>
      <w:r w:rsidR="004D2413">
        <w:rPr>
          <w:rFonts w:eastAsiaTheme="minorEastAsia" w:hint="eastAsia"/>
          <w:b/>
          <w:bCs/>
          <w:sz w:val="22"/>
          <w:szCs w:val="22"/>
          <w:lang w:eastAsia="zh-CN"/>
        </w:rPr>
        <w:t>t</w:t>
      </w:r>
      <w:r w:rsidRPr="00AB1EE1">
        <w:rPr>
          <w:rFonts w:eastAsiaTheme="minorEastAsia"/>
          <w:b/>
          <w:bCs/>
          <w:sz w:val="22"/>
          <w:szCs w:val="22"/>
          <w:lang w:eastAsia="zh-CN"/>
        </w:rPr>
        <w:t xml:space="preserve">arget CSI reported by the UE via legacy eT2 codebook or eT2-like high-resolution codebook </w:t>
      </w:r>
      <w:r w:rsidRPr="00AB1EE1">
        <w:rPr>
          <w:rFonts w:eastAsiaTheme="minorEastAsia" w:hint="eastAsia"/>
          <w:b/>
          <w:bCs/>
          <w:sz w:val="22"/>
          <w:szCs w:val="22"/>
          <w:lang w:eastAsia="zh-CN"/>
        </w:rPr>
        <w:t>based on NW configurations</w:t>
      </w:r>
    </w:p>
    <w:p w14:paraId="59D339E7" w14:textId="6BE3A891" w:rsidR="009768C0" w:rsidRPr="002A6CAA" w:rsidRDefault="009768C0" w:rsidP="00BE740E">
      <w:pPr>
        <w:pStyle w:val="3"/>
        <w:rPr>
          <w:rFonts w:eastAsiaTheme="minorEastAsia"/>
          <w:b/>
          <w:bCs/>
          <w:sz w:val="22"/>
          <w:szCs w:val="22"/>
          <w:lang w:eastAsia="zh-CN"/>
        </w:rPr>
      </w:pPr>
      <w:r w:rsidRPr="002A6CAA">
        <w:rPr>
          <w:rFonts w:eastAsiaTheme="minorEastAsia" w:hint="eastAsia"/>
          <w:b/>
          <w:bCs/>
          <w:sz w:val="22"/>
          <w:szCs w:val="22"/>
          <w:lang w:eastAsia="zh-CN"/>
        </w:rPr>
        <w:t>2.1.</w:t>
      </w:r>
      <w:r w:rsidR="00CF0FE5">
        <w:rPr>
          <w:rFonts w:eastAsiaTheme="minorEastAsia" w:hint="eastAsia"/>
          <w:b/>
          <w:bCs/>
          <w:sz w:val="22"/>
          <w:szCs w:val="22"/>
          <w:lang w:eastAsia="zh-CN"/>
        </w:rPr>
        <w:t>2</w:t>
      </w:r>
      <w:r w:rsidRPr="002A6CAA">
        <w:rPr>
          <w:rFonts w:eastAsiaTheme="minorEastAsia" w:hint="eastAsia"/>
          <w:b/>
          <w:bCs/>
          <w:sz w:val="22"/>
          <w:szCs w:val="22"/>
          <w:lang w:eastAsia="zh-CN"/>
        </w:rPr>
        <w:t xml:space="preserve"> </w:t>
      </w:r>
      <w:r>
        <w:rPr>
          <w:rFonts w:eastAsiaTheme="minorEastAsia" w:hint="eastAsia"/>
          <w:b/>
          <w:bCs/>
          <w:sz w:val="22"/>
          <w:szCs w:val="22"/>
          <w:lang w:eastAsia="zh-CN"/>
        </w:rPr>
        <w:t>UE</w:t>
      </w:r>
      <w:r w:rsidRPr="002A6CAA">
        <w:rPr>
          <w:rFonts w:eastAsiaTheme="minorEastAsia" w:hint="eastAsia"/>
          <w:b/>
          <w:bCs/>
          <w:sz w:val="22"/>
          <w:szCs w:val="22"/>
          <w:lang w:eastAsia="zh-CN"/>
        </w:rPr>
        <w:t>-side performance monitoring</w:t>
      </w:r>
    </w:p>
    <w:p w14:paraId="416A1632" w14:textId="0588FF52" w:rsidR="00953FBB" w:rsidRDefault="009768C0" w:rsidP="00E23449">
      <w:pPr>
        <w:jc w:val="both"/>
        <w:rPr>
          <w:rFonts w:eastAsiaTheme="minorEastAsia"/>
          <w:color w:val="auto"/>
          <w:sz w:val="22"/>
          <w:szCs w:val="22"/>
          <w:lang w:eastAsia="zh-CN"/>
        </w:rPr>
      </w:pPr>
      <w:r>
        <w:rPr>
          <w:rFonts w:eastAsiaTheme="minorEastAsia"/>
          <w:color w:val="auto"/>
          <w:sz w:val="22"/>
          <w:szCs w:val="22"/>
          <w:lang w:eastAsia="zh-CN"/>
        </w:rPr>
        <w:t>T</w:t>
      </w:r>
      <w:r>
        <w:rPr>
          <w:rFonts w:eastAsiaTheme="minorEastAsia" w:hint="eastAsia"/>
          <w:color w:val="auto"/>
          <w:sz w:val="22"/>
          <w:szCs w:val="22"/>
          <w:lang w:eastAsia="zh-CN"/>
        </w:rPr>
        <w:t xml:space="preserve">here are several alternative schemes for UE-side performance </w:t>
      </w:r>
      <w:r>
        <w:rPr>
          <w:rFonts w:eastAsiaTheme="minorEastAsia"/>
          <w:color w:val="auto"/>
          <w:sz w:val="22"/>
          <w:szCs w:val="22"/>
          <w:lang w:eastAsia="zh-CN"/>
        </w:rPr>
        <w:t>monitoring that</w:t>
      </w:r>
      <w:r>
        <w:rPr>
          <w:rFonts w:eastAsiaTheme="minorEastAsia" w:hint="eastAsia"/>
          <w:color w:val="auto"/>
          <w:sz w:val="22"/>
          <w:szCs w:val="22"/>
          <w:lang w:eastAsia="zh-CN"/>
        </w:rPr>
        <w:t xml:space="preserve"> were discussed in Rel-18/Rel-19 study, </w:t>
      </w:r>
      <w:r w:rsidR="00CF0FE5">
        <w:rPr>
          <w:rFonts w:eastAsiaTheme="minorEastAsia" w:hint="eastAsia"/>
          <w:color w:val="auto"/>
          <w:sz w:val="22"/>
          <w:szCs w:val="22"/>
          <w:lang w:eastAsia="zh-CN"/>
        </w:rPr>
        <w:t>which are</w:t>
      </w:r>
      <w:r>
        <w:rPr>
          <w:rFonts w:eastAsiaTheme="minorEastAsia" w:hint="eastAsia"/>
          <w:color w:val="auto"/>
          <w:sz w:val="22"/>
          <w:szCs w:val="22"/>
          <w:lang w:eastAsia="zh-CN"/>
        </w:rPr>
        <w:t xml:space="preserve"> </w:t>
      </w:r>
      <w:r w:rsidR="00CF0FE5">
        <w:rPr>
          <w:rFonts w:eastAsiaTheme="minorEastAsia" w:hint="eastAsia"/>
          <w:color w:val="auto"/>
          <w:sz w:val="22"/>
          <w:szCs w:val="22"/>
          <w:lang w:eastAsia="zh-CN"/>
        </w:rPr>
        <w:t>listed</w:t>
      </w:r>
      <w:r>
        <w:rPr>
          <w:rFonts w:eastAsiaTheme="minorEastAsia" w:hint="eastAsia"/>
          <w:color w:val="auto"/>
          <w:sz w:val="22"/>
          <w:szCs w:val="22"/>
          <w:lang w:eastAsia="zh-CN"/>
        </w:rPr>
        <w:t xml:space="preserve"> in the TR summary above. </w:t>
      </w:r>
    </w:p>
    <w:p w14:paraId="4BC5CD2A" w14:textId="395F3DD7" w:rsidR="009B45C9" w:rsidRPr="009B45C9" w:rsidRDefault="00CB7A14" w:rsidP="00E23449">
      <w:pPr>
        <w:jc w:val="both"/>
        <w:rPr>
          <w:rFonts w:eastAsiaTheme="minorEastAsia"/>
          <w:color w:val="auto"/>
          <w:sz w:val="22"/>
          <w:szCs w:val="22"/>
          <w:lang w:eastAsia="zh-CN"/>
        </w:rPr>
      </w:pPr>
      <w:r>
        <w:rPr>
          <w:rFonts w:eastAsiaTheme="minorEastAsia" w:hint="eastAsia"/>
          <w:color w:val="auto"/>
          <w:sz w:val="22"/>
          <w:szCs w:val="22"/>
          <w:lang w:eastAsia="zh-CN"/>
        </w:rPr>
        <w:t>From our understanding</w:t>
      </w:r>
      <w:r w:rsidR="009768C0">
        <w:rPr>
          <w:rFonts w:eastAsiaTheme="minorEastAsia" w:hint="eastAsia"/>
          <w:color w:val="auto"/>
          <w:sz w:val="22"/>
          <w:szCs w:val="22"/>
          <w:lang w:eastAsia="zh-CN"/>
        </w:rPr>
        <w:t xml:space="preserve">, </w:t>
      </w:r>
      <w:r w:rsidR="009B45C9">
        <w:rPr>
          <w:rFonts w:eastAsiaTheme="minorEastAsia" w:hint="eastAsia"/>
          <w:color w:val="auto"/>
          <w:sz w:val="22"/>
          <w:szCs w:val="22"/>
          <w:lang w:eastAsia="zh-CN"/>
        </w:rPr>
        <w:t xml:space="preserve">both </w:t>
      </w:r>
      <w:r w:rsidR="009768C0">
        <w:rPr>
          <w:rFonts w:eastAsiaTheme="minorEastAsia" w:hint="eastAsia"/>
          <w:color w:val="auto"/>
          <w:sz w:val="22"/>
          <w:szCs w:val="22"/>
          <w:lang w:eastAsia="zh-CN"/>
        </w:rPr>
        <w:t>Case2-1</w:t>
      </w:r>
      <w:r>
        <w:rPr>
          <w:rFonts w:eastAsiaTheme="minorEastAsia" w:hint="eastAsia"/>
          <w:color w:val="auto"/>
          <w:sz w:val="22"/>
          <w:szCs w:val="22"/>
          <w:lang w:eastAsia="zh-CN"/>
        </w:rPr>
        <w:t xml:space="preserve"> and Case 2-2 </w:t>
      </w:r>
      <w:r w:rsidR="00CF0FE5">
        <w:rPr>
          <w:rFonts w:eastAsiaTheme="minorEastAsia" w:hint="eastAsia"/>
          <w:color w:val="auto"/>
          <w:sz w:val="22"/>
          <w:szCs w:val="22"/>
          <w:lang w:eastAsia="zh-CN"/>
        </w:rPr>
        <w:t>are</w:t>
      </w:r>
      <w:r>
        <w:rPr>
          <w:rFonts w:eastAsiaTheme="minorEastAsia" w:hint="eastAsia"/>
          <w:color w:val="auto"/>
          <w:sz w:val="22"/>
          <w:szCs w:val="22"/>
          <w:lang w:eastAsia="zh-CN"/>
        </w:rPr>
        <w:t xml:space="preserve"> realized by AI/ML</w:t>
      </w:r>
      <w:r w:rsidR="00CF0FE5">
        <w:rPr>
          <w:rFonts w:eastAsiaTheme="minorEastAsia" w:hint="eastAsia"/>
          <w:color w:val="auto"/>
          <w:sz w:val="22"/>
          <w:szCs w:val="22"/>
          <w:lang w:eastAsia="zh-CN"/>
        </w:rPr>
        <w:t>-based methods</w:t>
      </w:r>
      <w:r>
        <w:rPr>
          <w:rFonts w:eastAsiaTheme="minorEastAsia" w:hint="eastAsia"/>
          <w:color w:val="auto"/>
          <w:sz w:val="22"/>
          <w:szCs w:val="22"/>
          <w:lang w:eastAsia="zh-CN"/>
        </w:rPr>
        <w:t xml:space="preserve">. For Case2-1, </w:t>
      </w:r>
      <w:r w:rsidRPr="00953FBB">
        <w:rPr>
          <w:rFonts w:eastAsiaTheme="minorEastAsia" w:hint="eastAsia"/>
          <w:color w:val="auto"/>
          <w:sz w:val="22"/>
          <w:szCs w:val="22"/>
          <w:lang w:eastAsia="zh-CN"/>
        </w:rPr>
        <w:t xml:space="preserve">it assumes that UE </w:t>
      </w:r>
      <w:r w:rsidR="00402A25" w:rsidRPr="00953FBB">
        <w:rPr>
          <w:rFonts w:eastAsiaTheme="minorEastAsia"/>
          <w:color w:val="auto"/>
          <w:sz w:val="22"/>
          <w:szCs w:val="22"/>
          <w:lang w:eastAsia="zh-CN"/>
        </w:rPr>
        <w:t>can</w:t>
      </w:r>
      <w:r w:rsidRPr="00953FBB">
        <w:rPr>
          <w:rFonts w:eastAsiaTheme="minorEastAsia" w:hint="eastAsia"/>
          <w:color w:val="auto"/>
          <w:sz w:val="22"/>
          <w:szCs w:val="22"/>
          <w:lang w:eastAsia="zh-CN"/>
        </w:rPr>
        <w:t xml:space="preserve"> generate an AI/ML </w:t>
      </w:r>
      <w:r w:rsidR="00CF0FE5">
        <w:rPr>
          <w:rFonts w:eastAsiaTheme="minorEastAsia" w:hint="eastAsia"/>
          <w:color w:val="auto"/>
          <w:sz w:val="22"/>
          <w:szCs w:val="22"/>
          <w:lang w:eastAsia="zh-CN"/>
        </w:rPr>
        <w:t xml:space="preserve">proxy </w:t>
      </w:r>
      <w:r w:rsidRPr="00953FBB">
        <w:rPr>
          <w:rFonts w:eastAsiaTheme="minorEastAsia" w:hint="eastAsia"/>
          <w:color w:val="auto"/>
          <w:sz w:val="22"/>
          <w:szCs w:val="22"/>
          <w:lang w:eastAsia="zh-CN"/>
        </w:rPr>
        <w:t xml:space="preserve">model to mimic the performance of </w:t>
      </w:r>
      <w:r w:rsidRPr="00953FBB">
        <w:rPr>
          <w:rFonts w:eastAsiaTheme="minorEastAsia"/>
          <w:color w:val="auto"/>
          <w:sz w:val="22"/>
          <w:szCs w:val="22"/>
          <w:lang w:eastAsia="zh-CN"/>
        </w:rPr>
        <w:t>the CSI reconstruction model</w:t>
      </w:r>
      <w:r w:rsidRPr="00953FBB">
        <w:rPr>
          <w:rFonts w:eastAsiaTheme="minorEastAsia" w:hint="eastAsia"/>
          <w:color w:val="auto"/>
          <w:sz w:val="22"/>
          <w:szCs w:val="22"/>
          <w:lang w:eastAsia="zh-CN"/>
        </w:rPr>
        <w:t xml:space="preserve"> of NW</w:t>
      </w:r>
      <w:r w:rsidR="00CF0FE5">
        <w:rPr>
          <w:rFonts w:eastAsiaTheme="minorEastAsia" w:hint="eastAsia"/>
          <w:color w:val="auto"/>
          <w:sz w:val="22"/>
          <w:szCs w:val="22"/>
          <w:lang w:eastAsia="zh-CN"/>
        </w:rPr>
        <w:t>-side</w:t>
      </w:r>
      <w:r w:rsidRPr="00953FBB">
        <w:rPr>
          <w:rFonts w:eastAsiaTheme="minorEastAsia" w:hint="eastAsia"/>
          <w:color w:val="auto"/>
          <w:sz w:val="22"/>
          <w:szCs w:val="22"/>
          <w:lang w:eastAsia="zh-CN"/>
        </w:rPr>
        <w:t xml:space="preserve">. Case2-2 assumes </w:t>
      </w:r>
      <w:r w:rsidR="00402A25" w:rsidRPr="00953FBB">
        <w:rPr>
          <w:rFonts w:eastAsiaTheme="minorEastAsia" w:hint="eastAsia"/>
          <w:color w:val="auto"/>
          <w:sz w:val="22"/>
          <w:szCs w:val="22"/>
          <w:lang w:eastAsia="zh-CN"/>
        </w:rPr>
        <w:t xml:space="preserve">UE can direct </w:t>
      </w:r>
      <w:r w:rsidR="00402A25" w:rsidRPr="00953FBB">
        <w:rPr>
          <w:rFonts w:eastAsiaTheme="minorEastAsia"/>
          <w:color w:val="auto"/>
          <w:sz w:val="22"/>
          <w:szCs w:val="22"/>
          <w:lang w:eastAsia="zh-CN"/>
        </w:rPr>
        <w:t>estimat</w:t>
      </w:r>
      <w:r w:rsidR="00402A25" w:rsidRPr="00953FBB">
        <w:rPr>
          <w:rFonts w:eastAsiaTheme="minorEastAsia" w:hint="eastAsia"/>
          <w:color w:val="auto"/>
          <w:sz w:val="22"/>
          <w:szCs w:val="22"/>
          <w:lang w:eastAsia="zh-CN"/>
        </w:rPr>
        <w:t xml:space="preserve">e </w:t>
      </w:r>
      <w:r w:rsidR="00CF0FE5">
        <w:rPr>
          <w:rFonts w:eastAsiaTheme="minorEastAsia" w:hint="eastAsia"/>
          <w:color w:val="auto"/>
          <w:sz w:val="22"/>
          <w:szCs w:val="22"/>
          <w:lang w:eastAsia="zh-CN"/>
        </w:rPr>
        <w:t xml:space="preserve">the </w:t>
      </w:r>
      <w:r w:rsidR="00402A25" w:rsidRPr="00953FBB">
        <w:rPr>
          <w:rFonts w:eastAsiaTheme="minorEastAsia"/>
          <w:color w:val="auto"/>
          <w:sz w:val="22"/>
          <w:szCs w:val="22"/>
          <w:lang w:eastAsia="zh-CN"/>
        </w:rPr>
        <w:t>intermediate KPI</w:t>
      </w:r>
      <w:r w:rsidR="009B45C9">
        <w:rPr>
          <w:rFonts w:eastAsiaTheme="minorEastAsia" w:hint="eastAsia"/>
          <w:color w:val="auto"/>
          <w:sz w:val="22"/>
          <w:szCs w:val="22"/>
          <w:lang w:eastAsia="zh-CN"/>
        </w:rPr>
        <w:t xml:space="preserve"> of </w:t>
      </w:r>
      <w:r w:rsidR="00CF0FE5">
        <w:rPr>
          <w:rFonts w:eastAsiaTheme="minorEastAsia" w:hint="eastAsia"/>
          <w:color w:val="auto"/>
          <w:sz w:val="22"/>
          <w:szCs w:val="22"/>
          <w:lang w:eastAsia="zh-CN"/>
        </w:rPr>
        <w:t xml:space="preserve">the </w:t>
      </w:r>
      <w:r w:rsidR="009B45C9">
        <w:rPr>
          <w:rFonts w:eastAsiaTheme="minorEastAsia" w:hint="eastAsia"/>
          <w:color w:val="auto"/>
          <w:sz w:val="22"/>
          <w:szCs w:val="22"/>
          <w:lang w:eastAsia="zh-CN"/>
        </w:rPr>
        <w:t xml:space="preserve">NW </w:t>
      </w:r>
      <w:r w:rsidR="009B45C9" w:rsidRPr="00953FBB">
        <w:rPr>
          <w:rFonts w:eastAsiaTheme="minorEastAsia"/>
          <w:color w:val="auto"/>
          <w:sz w:val="22"/>
          <w:szCs w:val="22"/>
          <w:lang w:eastAsia="zh-CN"/>
        </w:rPr>
        <w:t>CSI reconstruction model</w:t>
      </w:r>
      <w:r w:rsidR="009B45C9">
        <w:rPr>
          <w:rFonts w:eastAsiaTheme="minorEastAsia" w:hint="eastAsia"/>
          <w:color w:val="auto"/>
          <w:sz w:val="22"/>
          <w:szCs w:val="22"/>
          <w:lang w:eastAsia="zh-CN"/>
        </w:rPr>
        <w:t xml:space="preserve"> with </w:t>
      </w:r>
      <w:r w:rsidR="00CF0FE5">
        <w:rPr>
          <w:rFonts w:eastAsiaTheme="minorEastAsia" w:hint="eastAsia"/>
          <w:color w:val="auto"/>
          <w:sz w:val="22"/>
          <w:szCs w:val="22"/>
          <w:lang w:eastAsia="zh-CN"/>
        </w:rPr>
        <w:t xml:space="preserve">a specific </w:t>
      </w:r>
      <w:r w:rsidR="009B45C9">
        <w:rPr>
          <w:rFonts w:eastAsiaTheme="minorEastAsia" w:hint="eastAsia"/>
          <w:color w:val="auto"/>
          <w:sz w:val="22"/>
          <w:szCs w:val="22"/>
          <w:lang w:eastAsia="zh-CN"/>
        </w:rPr>
        <w:t>AI/ML model</w:t>
      </w:r>
      <w:r w:rsidR="00ED1ABF" w:rsidRPr="00953FBB">
        <w:rPr>
          <w:rFonts w:eastAsiaTheme="minorEastAsia" w:hint="eastAsia"/>
          <w:color w:val="auto"/>
          <w:sz w:val="22"/>
          <w:szCs w:val="22"/>
          <w:lang w:eastAsia="zh-CN"/>
        </w:rPr>
        <w:t xml:space="preserve">. </w:t>
      </w:r>
      <w:r w:rsidR="009B45C9">
        <w:rPr>
          <w:rFonts w:eastAsiaTheme="minorEastAsia" w:hint="eastAsia"/>
          <w:color w:val="auto"/>
          <w:sz w:val="22"/>
          <w:szCs w:val="22"/>
          <w:lang w:eastAsia="zh-CN"/>
        </w:rPr>
        <w:t xml:space="preserve">Since the </w:t>
      </w:r>
      <w:r w:rsidR="009B45C9" w:rsidRPr="00953FBB">
        <w:rPr>
          <w:rFonts w:eastAsiaTheme="minorEastAsia" w:hint="eastAsia"/>
          <w:color w:val="auto"/>
          <w:sz w:val="22"/>
          <w:szCs w:val="22"/>
          <w:lang w:eastAsia="zh-CN"/>
        </w:rPr>
        <w:t xml:space="preserve">proprietary information of NW-side </w:t>
      </w:r>
      <w:r w:rsidR="009B45C9" w:rsidRPr="00953FBB">
        <w:rPr>
          <w:rFonts w:eastAsiaTheme="minorEastAsia"/>
          <w:color w:val="auto"/>
          <w:sz w:val="22"/>
          <w:szCs w:val="22"/>
          <w:lang w:eastAsia="zh-CN"/>
        </w:rPr>
        <w:t>CSI reconstruction model</w:t>
      </w:r>
      <w:r w:rsidR="009B45C9">
        <w:rPr>
          <w:rFonts w:eastAsiaTheme="minorEastAsia" w:hint="eastAsia"/>
          <w:color w:val="auto"/>
          <w:sz w:val="22"/>
          <w:szCs w:val="22"/>
          <w:lang w:eastAsia="zh-CN"/>
        </w:rPr>
        <w:t xml:space="preserve"> is </w:t>
      </w:r>
      <w:r w:rsidR="00CF0FE5">
        <w:rPr>
          <w:rFonts w:eastAsiaTheme="minorEastAsia" w:hint="eastAsia"/>
          <w:color w:val="auto"/>
          <w:sz w:val="22"/>
          <w:szCs w:val="22"/>
          <w:lang w:eastAsia="zh-CN"/>
        </w:rPr>
        <w:t>unavailable/</w:t>
      </w:r>
      <w:r w:rsidR="00CF0FE5">
        <w:rPr>
          <w:rFonts w:eastAsiaTheme="minorEastAsia"/>
          <w:color w:val="auto"/>
          <w:sz w:val="22"/>
          <w:szCs w:val="22"/>
          <w:lang w:eastAsia="zh-CN"/>
        </w:rPr>
        <w:t>inaccessible</w:t>
      </w:r>
      <w:r w:rsidR="00CF0FE5">
        <w:rPr>
          <w:rFonts w:eastAsiaTheme="minorEastAsia" w:hint="eastAsia"/>
          <w:color w:val="auto"/>
          <w:sz w:val="22"/>
          <w:szCs w:val="22"/>
          <w:lang w:eastAsia="zh-CN"/>
        </w:rPr>
        <w:t xml:space="preserve"> to</w:t>
      </w:r>
      <w:r w:rsidR="009B45C9">
        <w:rPr>
          <w:rFonts w:eastAsiaTheme="minorEastAsia" w:hint="eastAsia"/>
          <w:color w:val="auto"/>
          <w:sz w:val="22"/>
          <w:szCs w:val="22"/>
          <w:lang w:eastAsia="zh-CN"/>
        </w:rPr>
        <w:t xml:space="preserve"> UE-side, the </w:t>
      </w:r>
      <w:r w:rsidR="009B45C9">
        <w:rPr>
          <w:rFonts w:eastAsiaTheme="minorEastAsia"/>
          <w:color w:val="auto"/>
          <w:sz w:val="22"/>
          <w:szCs w:val="22"/>
          <w:lang w:eastAsia="zh-CN"/>
        </w:rPr>
        <w:t>feasibility</w:t>
      </w:r>
      <w:r w:rsidR="009B45C9">
        <w:rPr>
          <w:rFonts w:eastAsiaTheme="minorEastAsia" w:hint="eastAsia"/>
          <w:color w:val="auto"/>
          <w:sz w:val="22"/>
          <w:szCs w:val="22"/>
          <w:lang w:eastAsia="zh-CN"/>
        </w:rPr>
        <w:t xml:space="preserve"> of Case2-1 and Case2-2 is unclear. </w:t>
      </w:r>
      <w:r w:rsidR="009B45C9">
        <w:rPr>
          <w:rFonts w:eastAsiaTheme="minorEastAsia"/>
          <w:color w:val="auto"/>
          <w:sz w:val="22"/>
          <w:szCs w:val="22"/>
          <w:lang w:eastAsia="zh-CN"/>
        </w:rPr>
        <w:t>O</w:t>
      </w:r>
      <w:r w:rsidR="009B45C9">
        <w:rPr>
          <w:rFonts w:eastAsiaTheme="minorEastAsia" w:hint="eastAsia"/>
          <w:color w:val="auto"/>
          <w:sz w:val="22"/>
          <w:szCs w:val="22"/>
          <w:lang w:eastAsia="zh-CN"/>
        </w:rPr>
        <w:t>n the other hand, there is no study on the performance</w:t>
      </w:r>
      <w:r w:rsidR="00CF0FE5">
        <w:rPr>
          <w:rFonts w:eastAsiaTheme="minorEastAsia" w:hint="eastAsia"/>
          <w:color w:val="auto"/>
          <w:sz w:val="22"/>
          <w:szCs w:val="22"/>
          <w:lang w:eastAsia="zh-CN"/>
        </w:rPr>
        <w:t xml:space="preserve"> monitoring</w:t>
      </w:r>
      <w:r w:rsidR="009B45C9">
        <w:rPr>
          <w:rFonts w:eastAsiaTheme="minorEastAsia" w:hint="eastAsia"/>
          <w:color w:val="auto"/>
          <w:sz w:val="22"/>
          <w:szCs w:val="22"/>
          <w:lang w:eastAsia="zh-CN"/>
        </w:rPr>
        <w:t xml:space="preserve"> </w:t>
      </w:r>
      <w:r w:rsidR="00CF0FE5">
        <w:rPr>
          <w:rFonts w:eastAsiaTheme="minorEastAsia" w:hint="eastAsia"/>
          <w:color w:val="auto"/>
          <w:sz w:val="22"/>
          <w:szCs w:val="22"/>
          <w:lang w:eastAsia="zh-CN"/>
        </w:rPr>
        <w:t>for</w:t>
      </w:r>
      <w:r w:rsidR="009B45C9">
        <w:rPr>
          <w:rFonts w:eastAsiaTheme="minorEastAsia" w:hint="eastAsia"/>
          <w:color w:val="auto"/>
          <w:sz w:val="22"/>
          <w:szCs w:val="22"/>
          <w:lang w:eastAsia="zh-CN"/>
        </w:rPr>
        <w:t xml:space="preserve"> the model</w:t>
      </w:r>
      <w:r w:rsidR="00CF0FE5">
        <w:rPr>
          <w:rFonts w:eastAsiaTheme="minorEastAsia" w:hint="eastAsia"/>
          <w:color w:val="auto"/>
          <w:sz w:val="22"/>
          <w:szCs w:val="22"/>
          <w:lang w:eastAsia="zh-CN"/>
        </w:rPr>
        <w:t>s</w:t>
      </w:r>
      <w:r w:rsidR="009B45C9">
        <w:rPr>
          <w:rFonts w:eastAsiaTheme="minorEastAsia" w:hint="eastAsia"/>
          <w:color w:val="auto"/>
          <w:sz w:val="22"/>
          <w:szCs w:val="22"/>
          <w:lang w:eastAsia="zh-CN"/>
        </w:rPr>
        <w:t xml:space="preserve"> used in Case2-1 and Case2-2. No evidence to explain how to monitor and </w:t>
      </w:r>
      <w:r w:rsidR="009B45C9">
        <w:rPr>
          <w:rFonts w:eastAsiaTheme="minorEastAsia"/>
          <w:color w:val="auto"/>
          <w:sz w:val="22"/>
          <w:szCs w:val="22"/>
          <w:lang w:eastAsia="zh-CN"/>
        </w:rPr>
        <w:t>guarantee</w:t>
      </w:r>
      <w:r w:rsidR="009B45C9">
        <w:rPr>
          <w:rFonts w:eastAsiaTheme="minorEastAsia" w:hint="eastAsia"/>
          <w:color w:val="auto"/>
          <w:sz w:val="22"/>
          <w:szCs w:val="22"/>
          <w:lang w:eastAsia="zh-CN"/>
        </w:rPr>
        <w:t xml:space="preserve"> the performance of </w:t>
      </w:r>
      <w:r w:rsidR="00B27FC7">
        <w:rPr>
          <w:rFonts w:eastAsiaTheme="minorEastAsia" w:hint="eastAsia"/>
          <w:color w:val="auto"/>
          <w:sz w:val="22"/>
          <w:szCs w:val="22"/>
          <w:lang w:eastAsia="zh-CN"/>
        </w:rPr>
        <w:t>such</w:t>
      </w:r>
      <w:r w:rsidR="009B45C9">
        <w:rPr>
          <w:rFonts w:eastAsiaTheme="minorEastAsia" w:hint="eastAsia"/>
          <w:color w:val="auto"/>
          <w:sz w:val="22"/>
          <w:szCs w:val="22"/>
          <w:lang w:eastAsia="zh-CN"/>
        </w:rPr>
        <w:t xml:space="preserve"> proxy model</w:t>
      </w:r>
      <w:r w:rsidR="00B27FC7">
        <w:rPr>
          <w:rFonts w:eastAsiaTheme="minorEastAsia" w:hint="eastAsia"/>
          <w:color w:val="auto"/>
          <w:sz w:val="22"/>
          <w:szCs w:val="22"/>
          <w:lang w:eastAsia="zh-CN"/>
        </w:rPr>
        <w:t>s</w:t>
      </w:r>
      <w:r w:rsidR="009B45C9">
        <w:rPr>
          <w:rFonts w:eastAsiaTheme="minorEastAsia" w:hint="eastAsia"/>
          <w:color w:val="auto"/>
          <w:sz w:val="22"/>
          <w:szCs w:val="22"/>
          <w:lang w:eastAsia="zh-CN"/>
        </w:rPr>
        <w:t xml:space="preserve"> at UE-side.</w:t>
      </w:r>
    </w:p>
    <w:p w14:paraId="112703AF" w14:textId="68400DEC" w:rsidR="00953FBB" w:rsidRPr="00953FBB" w:rsidRDefault="00953FBB" w:rsidP="00953FBB">
      <w:pPr>
        <w:jc w:val="both"/>
        <w:rPr>
          <w:rFonts w:eastAsiaTheme="minorEastAsia"/>
          <w:color w:val="auto"/>
          <w:sz w:val="22"/>
          <w:szCs w:val="22"/>
          <w:lang w:eastAsia="zh-CN"/>
        </w:rPr>
      </w:pPr>
      <w:r>
        <w:rPr>
          <w:rFonts w:eastAsiaTheme="minorEastAsia" w:hint="eastAsia"/>
          <w:color w:val="auto"/>
          <w:sz w:val="22"/>
          <w:szCs w:val="22"/>
          <w:lang w:eastAsia="zh-CN"/>
        </w:rPr>
        <w:t>For the scheme of performance monitoring v</w:t>
      </w:r>
      <w:r w:rsidRPr="00953FBB">
        <w:rPr>
          <w:rFonts w:eastAsiaTheme="minorEastAsia"/>
          <w:color w:val="auto"/>
          <w:sz w:val="22"/>
          <w:szCs w:val="22"/>
          <w:lang w:eastAsia="zh-CN"/>
        </w:rPr>
        <w:t>ia estimation of monitoring output other than intermediate KPI without reconstructing a target CSI</w:t>
      </w:r>
      <w:r w:rsidR="009B45C9">
        <w:rPr>
          <w:rFonts w:eastAsiaTheme="minorEastAsia" w:hint="eastAsia"/>
          <w:color w:val="auto"/>
          <w:sz w:val="22"/>
          <w:szCs w:val="22"/>
          <w:lang w:eastAsia="zh-CN"/>
        </w:rPr>
        <w:t xml:space="preserve">, more details on this scheme </w:t>
      </w:r>
      <w:r w:rsidR="009C0960">
        <w:rPr>
          <w:rFonts w:eastAsiaTheme="minorEastAsia" w:hint="eastAsia"/>
          <w:color w:val="auto"/>
          <w:sz w:val="22"/>
          <w:szCs w:val="22"/>
          <w:lang w:eastAsia="zh-CN"/>
        </w:rPr>
        <w:t>are</w:t>
      </w:r>
      <w:r w:rsidR="009B45C9">
        <w:rPr>
          <w:rFonts w:eastAsiaTheme="minorEastAsia" w:hint="eastAsia"/>
          <w:color w:val="auto"/>
          <w:sz w:val="22"/>
          <w:szCs w:val="22"/>
          <w:lang w:eastAsia="zh-CN"/>
        </w:rPr>
        <w:t xml:space="preserve"> needed.</w:t>
      </w:r>
      <w:r>
        <w:rPr>
          <w:rFonts w:eastAsiaTheme="minorEastAsia" w:hint="eastAsia"/>
          <w:color w:val="auto"/>
          <w:sz w:val="22"/>
          <w:szCs w:val="22"/>
          <w:lang w:eastAsia="zh-CN"/>
        </w:rPr>
        <w:t xml:space="preserve"> It is unclear which kind of performance metric is used</w:t>
      </w:r>
      <w:r w:rsidR="009B45C9">
        <w:rPr>
          <w:rFonts w:eastAsiaTheme="minorEastAsia" w:hint="eastAsia"/>
          <w:color w:val="auto"/>
          <w:sz w:val="22"/>
          <w:szCs w:val="22"/>
          <w:lang w:eastAsia="zh-CN"/>
        </w:rPr>
        <w:t xml:space="preserve"> in this scheme by now</w:t>
      </w:r>
      <w:r>
        <w:rPr>
          <w:rFonts w:eastAsiaTheme="minorEastAsia" w:hint="eastAsia"/>
          <w:color w:val="auto"/>
          <w:sz w:val="22"/>
          <w:szCs w:val="22"/>
          <w:lang w:eastAsia="zh-CN"/>
        </w:rPr>
        <w:t xml:space="preserve">. </w:t>
      </w:r>
    </w:p>
    <w:p w14:paraId="69F93E52" w14:textId="4854C7BA" w:rsidR="00953FBB" w:rsidRDefault="00953FBB" w:rsidP="00E23449">
      <w:pPr>
        <w:jc w:val="both"/>
        <w:rPr>
          <w:rFonts w:eastAsiaTheme="minorEastAsia"/>
          <w:color w:val="auto"/>
          <w:sz w:val="22"/>
          <w:szCs w:val="22"/>
          <w:lang w:eastAsia="zh-CN"/>
        </w:rPr>
      </w:pPr>
      <w:r w:rsidRPr="00953FBB">
        <w:rPr>
          <w:rFonts w:eastAsiaTheme="minorEastAsia"/>
          <w:color w:val="auto"/>
          <w:sz w:val="22"/>
          <w:szCs w:val="22"/>
          <w:lang w:eastAsia="zh-CN"/>
        </w:rPr>
        <w:t>F</w:t>
      </w:r>
      <w:r w:rsidRPr="00953FBB">
        <w:rPr>
          <w:rFonts w:eastAsiaTheme="minorEastAsia" w:hint="eastAsia"/>
          <w:color w:val="auto"/>
          <w:sz w:val="22"/>
          <w:szCs w:val="22"/>
          <w:lang w:eastAsia="zh-CN"/>
        </w:rPr>
        <w:t xml:space="preserve">or the scheme of </w:t>
      </w:r>
      <w:r>
        <w:rPr>
          <w:rFonts w:eastAsiaTheme="minorEastAsia" w:hint="eastAsia"/>
          <w:color w:val="auto"/>
          <w:sz w:val="22"/>
          <w:szCs w:val="22"/>
          <w:lang w:eastAsia="zh-CN"/>
        </w:rPr>
        <w:t xml:space="preserve">performance monitoring </w:t>
      </w:r>
      <w:r w:rsidRPr="00953FBB">
        <w:rPr>
          <w:rFonts w:eastAsiaTheme="minorEastAsia" w:hint="eastAsia"/>
          <w:color w:val="auto"/>
          <w:sz w:val="22"/>
          <w:szCs w:val="22"/>
          <w:lang w:eastAsia="zh-CN"/>
        </w:rPr>
        <w:t>b</w:t>
      </w:r>
      <w:r w:rsidRPr="00953FBB">
        <w:rPr>
          <w:rFonts w:eastAsiaTheme="minorEastAsia"/>
          <w:color w:val="auto"/>
          <w:sz w:val="22"/>
          <w:szCs w:val="22"/>
          <w:lang w:eastAsia="zh-CN"/>
        </w:rPr>
        <w:t>ased on precoded RS (e.g., CSI-RS, DMRS) transmitted from NW based on the output of the CSI reconstruction model</w:t>
      </w:r>
      <w:r>
        <w:rPr>
          <w:rFonts w:eastAsiaTheme="minorEastAsia" w:hint="eastAsia"/>
          <w:color w:val="auto"/>
          <w:sz w:val="22"/>
          <w:szCs w:val="22"/>
          <w:lang w:eastAsia="zh-CN"/>
        </w:rPr>
        <w:t xml:space="preserve">, </w:t>
      </w:r>
      <w:r w:rsidR="00714B4D">
        <w:rPr>
          <w:rFonts w:eastAsiaTheme="minorEastAsia" w:hint="eastAsia"/>
          <w:color w:val="auto"/>
          <w:sz w:val="22"/>
          <w:szCs w:val="22"/>
          <w:lang w:eastAsia="zh-CN"/>
        </w:rPr>
        <w:t xml:space="preserve">it will face channel aging problem and thus its </w:t>
      </w:r>
      <w:r w:rsidR="00714B4D">
        <w:rPr>
          <w:rFonts w:eastAsiaTheme="minorEastAsia"/>
          <w:color w:val="auto"/>
          <w:sz w:val="22"/>
          <w:szCs w:val="22"/>
          <w:lang w:eastAsia="zh-CN"/>
        </w:rPr>
        <w:t>reliability</w:t>
      </w:r>
      <w:r w:rsidR="00714B4D">
        <w:rPr>
          <w:rFonts w:eastAsiaTheme="minorEastAsia" w:hint="eastAsia"/>
          <w:color w:val="auto"/>
          <w:sz w:val="22"/>
          <w:szCs w:val="22"/>
          <w:lang w:eastAsia="zh-CN"/>
        </w:rPr>
        <w:t xml:space="preserve"> is </w:t>
      </w:r>
      <w:r w:rsidR="00714B4D">
        <w:rPr>
          <w:rFonts w:eastAsiaTheme="minorEastAsia"/>
          <w:color w:val="auto"/>
          <w:sz w:val="22"/>
          <w:szCs w:val="22"/>
          <w:lang w:eastAsia="zh-CN"/>
        </w:rPr>
        <w:t>questionable</w:t>
      </w:r>
      <w:r w:rsidR="00714B4D">
        <w:rPr>
          <w:rFonts w:eastAsiaTheme="minorEastAsia" w:hint="eastAsia"/>
          <w:color w:val="auto"/>
          <w:sz w:val="22"/>
          <w:szCs w:val="22"/>
          <w:lang w:eastAsia="zh-CN"/>
        </w:rPr>
        <w:t>.</w:t>
      </w:r>
    </w:p>
    <w:p w14:paraId="7FE99140" w14:textId="64FB76DD" w:rsidR="00CB7A14" w:rsidRDefault="00714B4D" w:rsidP="00E23449">
      <w:pPr>
        <w:jc w:val="both"/>
        <w:rPr>
          <w:rFonts w:eastAsiaTheme="minorEastAsia"/>
          <w:color w:val="auto"/>
          <w:sz w:val="22"/>
          <w:szCs w:val="22"/>
          <w:lang w:eastAsia="zh-CN"/>
        </w:rPr>
      </w:pPr>
      <w:r w:rsidRPr="00953FBB">
        <w:rPr>
          <w:rFonts w:eastAsiaTheme="minorEastAsia"/>
          <w:color w:val="auto"/>
          <w:sz w:val="22"/>
          <w:szCs w:val="22"/>
          <w:lang w:eastAsia="zh-CN"/>
        </w:rPr>
        <w:t>F</w:t>
      </w:r>
      <w:r w:rsidRPr="00953FBB">
        <w:rPr>
          <w:rFonts w:eastAsiaTheme="minorEastAsia" w:hint="eastAsia"/>
          <w:color w:val="auto"/>
          <w:sz w:val="22"/>
          <w:szCs w:val="22"/>
          <w:lang w:eastAsia="zh-CN"/>
        </w:rPr>
        <w:t xml:space="preserve">or the scheme of </w:t>
      </w:r>
      <w:r>
        <w:rPr>
          <w:rFonts w:eastAsiaTheme="minorEastAsia" w:hint="eastAsia"/>
          <w:color w:val="auto"/>
          <w:sz w:val="22"/>
          <w:szCs w:val="22"/>
          <w:lang w:eastAsia="zh-CN"/>
        </w:rPr>
        <w:t>performance monitoring</w:t>
      </w:r>
      <w:r w:rsidRPr="00714B4D">
        <w:rPr>
          <w:rFonts w:eastAsiaTheme="minorEastAsia"/>
          <w:color w:val="auto"/>
          <w:sz w:val="22"/>
          <w:szCs w:val="22"/>
          <w:lang w:eastAsia="zh-CN"/>
        </w:rPr>
        <w:t xml:space="preserve"> </w:t>
      </w:r>
      <w:r>
        <w:rPr>
          <w:rFonts w:eastAsiaTheme="minorEastAsia" w:hint="eastAsia"/>
          <w:color w:val="auto"/>
          <w:sz w:val="22"/>
          <w:szCs w:val="22"/>
          <w:lang w:eastAsia="zh-CN"/>
        </w:rPr>
        <w:t>b</w:t>
      </w:r>
      <w:r w:rsidRPr="00714B4D">
        <w:rPr>
          <w:rFonts w:eastAsiaTheme="minorEastAsia"/>
          <w:color w:val="auto"/>
          <w:sz w:val="22"/>
          <w:szCs w:val="22"/>
          <w:lang w:eastAsia="zh-CN"/>
        </w:rPr>
        <w:t>ased on the output of the CSI reconstruction model indicated by the NW via legacy eT2 codebook or eT2-like high-resolution codebook</w:t>
      </w:r>
      <w:r>
        <w:rPr>
          <w:rFonts w:eastAsiaTheme="minorEastAsia" w:hint="eastAsia"/>
          <w:color w:val="auto"/>
          <w:sz w:val="22"/>
          <w:szCs w:val="22"/>
          <w:lang w:eastAsia="zh-CN"/>
        </w:rPr>
        <w:t xml:space="preserve">, </w:t>
      </w:r>
      <w:r w:rsidR="00B27FC7">
        <w:rPr>
          <w:rFonts w:eastAsiaTheme="minorEastAsia" w:hint="eastAsia"/>
          <w:color w:val="auto"/>
          <w:sz w:val="22"/>
          <w:szCs w:val="22"/>
          <w:lang w:eastAsia="zh-CN"/>
        </w:rPr>
        <w:t xml:space="preserve">we think </w:t>
      </w:r>
      <w:r w:rsidR="009C0960">
        <w:rPr>
          <w:rFonts w:eastAsiaTheme="minorEastAsia" w:hint="eastAsia"/>
          <w:color w:val="auto"/>
          <w:sz w:val="22"/>
          <w:szCs w:val="22"/>
          <w:lang w:eastAsia="zh-CN"/>
        </w:rPr>
        <w:t xml:space="preserve">this scheme is feasible </w:t>
      </w:r>
      <w:r>
        <w:rPr>
          <w:rFonts w:eastAsiaTheme="minorEastAsia" w:hint="eastAsia"/>
          <w:color w:val="auto"/>
          <w:sz w:val="22"/>
          <w:szCs w:val="22"/>
          <w:lang w:eastAsia="zh-CN"/>
        </w:rPr>
        <w:t xml:space="preserve">if the </w:t>
      </w:r>
      <w:r w:rsidR="00B27FC7">
        <w:rPr>
          <w:rFonts w:eastAsiaTheme="minorEastAsia" w:hint="eastAsia"/>
          <w:color w:val="auto"/>
          <w:sz w:val="22"/>
          <w:szCs w:val="22"/>
          <w:lang w:eastAsia="zh-CN"/>
        </w:rPr>
        <w:t xml:space="preserve">paired </w:t>
      </w:r>
      <w:r>
        <w:rPr>
          <w:rFonts w:eastAsiaTheme="minorEastAsia" w:hint="eastAsia"/>
          <w:color w:val="auto"/>
          <w:sz w:val="22"/>
          <w:szCs w:val="22"/>
          <w:lang w:eastAsia="zh-CN"/>
        </w:rPr>
        <w:t xml:space="preserve">CSI feedback is </w:t>
      </w:r>
      <w:r w:rsidR="00B27FC7">
        <w:rPr>
          <w:rFonts w:eastAsiaTheme="minorEastAsia"/>
          <w:color w:val="auto"/>
          <w:sz w:val="22"/>
          <w:szCs w:val="22"/>
          <w:lang w:eastAsia="zh-CN"/>
        </w:rPr>
        <w:t>available</w:t>
      </w:r>
      <w:r w:rsidR="00B27FC7">
        <w:rPr>
          <w:rFonts w:eastAsiaTheme="minorEastAsia" w:hint="eastAsia"/>
          <w:color w:val="auto"/>
          <w:sz w:val="22"/>
          <w:szCs w:val="22"/>
          <w:lang w:eastAsia="zh-CN"/>
        </w:rPr>
        <w:t xml:space="preserve"> for UE-side monitoring as well</w:t>
      </w:r>
      <w:r>
        <w:rPr>
          <w:rFonts w:eastAsiaTheme="minorEastAsia" w:hint="eastAsia"/>
          <w:color w:val="auto"/>
          <w:sz w:val="22"/>
          <w:szCs w:val="22"/>
          <w:lang w:eastAsia="zh-CN"/>
        </w:rPr>
        <w:t xml:space="preserve">. </w:t>
      </w:r>
    </w:p>
    <w:p w14:paraId="374E2F9B" w14:textId="1CE9D41B" w:rsidR="009C0960" w:rsidRDefault="009C0960" w:rsidP="00E23449">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ith above observations, we think companies would better have down-selection among above schemes first to reduce the workload on the study of specification impacts of UE-side monitoring.</w:t>
      </w:r>
    </w:p>
    <w:p w14:paraId="52EF59DA" w14:textId="462ACE48" w:rsidR="00335C75" w:rsidRPr="009C0960" w:rsidRDefault="00335C75" w:rsidP="00E23449">
      <w:pPr>
        <w:jc w:val="both"/>
        <w:rPr>
          <w:rFonts w:eastAsiaTheme="minorEastAsia"/>
          <w:b/>
          <w:bCs/>
          <w:color w:val="auto"/>
          <w:sz w:val="22"/>
          <w:szCs w:val="22"/>
          <w:lang w:eastAsia="zh-CN"/>
        </w:rPr>
      </w:pPr>
      <w:r w:rsidRPr="00953FBB">
        <w:rPr>
          <w:rFonts w:eastAsiaTheme="minorEastAsia" w:hint="eastAsia"/>
          <w:b/>
          <w:bCs/>
          <w:color w:val="auto"/>
          <w:sz w:val="22"/>
          <w:szCs w:val="22"/>
          <w:lang w:eastAsia="zh-CN"/>
        </w:rPr>
        <w:t>Proposal-</w:t>
      </w:r>
      <w:r w:rsidR="00B27FC7">
        <w:rPr>
          <w:rFonts w:eastAsiaTheme="minorEastAsia" w:hint="eastAsia"/>
          <w:b/>
          <w:bCs/>
          <w:color w:val="auto"/>
          <w:sz w:val="22"/>
          <w:szCs w:val="22"/>
          <w:lang w:eastAsia="zh-CN"/>
        </w:rPr>
        <w:t>2</w:t>
      </w:r>
      <w:r w:rsidRPr="00953FBB">
        <w:rPr>
          <w:rFonts w:eastAsiaTheme="minorEastAsia" w:hint="eastAsia"/>
          <w:b/>
          <w:bCs/>
          <w:color w:val="auto"/>
          <w:sz w:val="22"/>
          <w:szCs w:val="22"/>
          <w:lang w:eastAsia="zh-CN"/>
        </w:rPr>
        <w:t xml:space="preserve">: Regarding </w:t>
      </w:r>
      <w:r w:rsidRPr="00953FBB">
        <w:rPr>
          <w:rFonts w:eastAsiaTheme="minorEastAsia"/>
          <w:b/>
          <w:bCs/>
          <w:color w:val="auto"/>
          <w:sz w:val="22"/>
          <w:szCs w:val="22"/>
          <w:lang w:eastAsia="zh-CN"/>
        </w:rPr>
        <w:t>UE-side performance monitoring</w:t>
      </w:r>
      <w:r w:rsidRPr="00953FBB">
        <w:rPr>
          <w:rFonts w:eastAsiaTheme="minorEastAsia" w:hint="eastAsia"/>
          <w:b/>
          <w:bCs/>
          <w:color w:val="auto"/>
          <w:sz w:val="22"/>
          <w:szCs w:val="22"/>
          <w:lang w:eastAsia="zh-CN"/>
        </w:rPr>
        <w:t>, down-selection among candidate</w:t>
      </w:r>
      <w:r w:rsidR="00953FBB" w:rsidRPr="00953FBB">
        <w:rPr>
          <w:rFonts w:eastAsiaTheme="minorEastAsia" w:hint="eastAsia"/>
          <w:b/>
          <w:bCs/>
          <w:color w:val="auto"/>
          <w:sz w:val="22"/>
          <w:szCs w:val="22"/>
          <w:lang w:eastAsia="zh-CN"/>
        </w:rPr>
        <w:t xml:space="preserve"> schemes </w:t>
      </w:r>
      <w:r w:rsidR="00953FBB">
        <w:rPr>
          <w:rFonts w:eastAsiaTheme="minorEastAsia" w:hint="eastAsia"/>
          <w:b/>
          <w:bCs/>
          <w:color w:val="auto"/>
          <w:sz w:val="22"/>
          <w:szCs w:val="22"/>
          <w:lang w:eastAsia="zh-CN"/>
        </w:rPr>
        <w:t>is</w:t>
      </w:r>
      <w:r w:rsidR="00953FBB" w:rsidRPr="00953FBB">
        <w:rPr>
          <w:rFonts w:eastAsiaTheme="minorEastAsia" w:hint="eastAsia"/>
          <w:b/>
          <w:bCs/>
          <w:color w:val="auto"/>
          <w:sz w:val="22"/>
          <w:szCs w:val="22"/>
          <w:lang w:eastAsia="zh-CN"/>
        </w:rPr>
        <w:t xml:space="preserve"> necessary </w:t>
      </w:r>
      <w:r w:rsidR="009C0960">
        <w:rPr>
          <w:rFonts w:eastAsiaTheme="minorEastAsia" w:hint="eastAsia"/>
          <w:b/>
          <w:bCs/>
          <w:color w:val="auto"/>
          <w:sz w:val="22"/>
          <w:szCs w:val="22"/>
          <w:lang w:eastAsia="zh-CN"/>
        </w:rPr>
        <w:t xml:space="preserve">to control the workload on </w:t>
      </w:r>
      <w:r w:rsidR="00953FBB" w:rsidRPr="00953FBB">
        <w:rPr>
          <w:rFonts w:eastAsiaTheme="minorEastAsia"/>
          <w:b/>
          <w:bCs/>
          <w:color w:val="auto"/>
          <w:sz w:val="22"/>
          <w:szCs w:val="22"/>
          <w:lang w:eastAsia="zh-CN"/>
        </w:rPr>
        <w:t>relevant</w:t>
      </w:r>
      <w:r w:rsidR="00953FBB" w:rsidRPr="00953FBB">
        <w:rPr>
          <w:rFonts w:eastAsiaTheme="minorEastAsia" w:hint="eastAsia"/>
          <w:b/>
          <w:bCs/>
          <w:color w:val="auto"/>
          <w:sz w:val="22"/>
          <w:szCs w:val="22"/>
          <w:lang w:eastAsia="zh-CN"/>
        </w:rPr>
        <w:t xml:space="preserve"> </w:t>
      </w:r>
      <w:r w:rsidR="00953FBB" w:rsidRPr="00953FBB">
        <w:rPr>
          <w:rFonts w:eastAsiaTheme="minorEastAsia"/>
          <w:b/>
          <w:bCs/>
          <w:color w:val="auto"/>
          <w:sz w:val="22"/>
          <w:szCs w:val="22"/>
          <w:lang w:eastAsia="zh-CN"/>
        </w:rPr>
        <w:t>specification</w:t>
      </w:r>
      <w:r w:rsidR="00953FBB" w:rsidRPr="00953FBB">
        <w:rPr>
          <w:rFonts w:eastAsiaTheme="minorEastAsia" w:hint="eastAsia"/>
          <w:b/>
          <w:bCs/>
          <w:color w:val="auto"/>
          <w:sz w:val="22"/>
          <w:szCs w:val="22"/>
          <w:lang w:eastAsia="zh-CN"/>
        </w:rPr>
        <w:t xml:space="preserve"> impact </w:t>
      </w:r>
      <w:r w:rsidR="009C0960">
        <w:rPr>
          <w:rFonts w:eastAsiaTheme="minorEastAsia" w:hint="eastAsia"/>
          <w:b/>
          <w:bCs/>
          <w:color w:val="auto"/>
          <w:sz w:val="22"/>
          <w:szCs w:val="22"/>
          <w:lang w:eastAsia="zh-CN"/>
        </w:rPr>
        <w:t>study</w:t>
      </w:r>
      <w:r w:rsidR="00953FBB" w:rsidRPr="00953FBB">
        <w:rPr>
          <w:rFonts w:eastAsiaTheme="minorEastAsia" w:hint="eastAsia"/>
          <w:b/>
          <w:bCs/>
          <w:color w:val="auto"/>
          <w:sz w:val="22"/>
          <w:szCs w:val="22"/>
          <w:lang w:eastAsia="zh-CN"/>
        </w:rPr>
        <w:t>.</w:t>
      </w:r>
    </w:p>
    <w:p w14:paraId="5414C90E" w14:textId="7C3C8494" w:rsidR="00714B4D" w:rsidRDefault="00714B4D" w:rsidP="00714B4D">
      <w:pPr>
        <w:pStyle w:val="2"/>
        <w:rPr>
          <w:sz w:val="28"/>
          <w:lang w:eastAsia="zh-CN"/>
        </w:rPr>
      </w:pPr>
      <w:r w:rsidRPr="002B0F73">
        <w:rPr>
          <w:rFonts w:hint="eastAsia"/>
          <w:sz w:val="28"/>
          <w:lang w:eastAsia="zh-CN"/>
        </w:rPr>
        <w:t>2.</w:t>
      </w:r>
      <w:r>
        <w:rPr>
          <w:rFonts w:hint="eastAsia"/>
          <w:sz w:val="28"/>
          <w:lang w:eastAsia="zh-CN"/>
        </w:rPr>
        <w:t>2</w:t>
      </w:r>
      <w:r w:rsidRPr="002B0F73">
        <w:rPr>
          <w:rFonts w:hint="eastAsia"/>
          <w:sz w:val="28"/>
          <w:lang w:eastAsia="zh-CN"/>
        </w:rPr>
        <w:t xml:space="preserve"> </w:t>
      </w:r>
      <w:r w:rsidR="00AB5087">
        <w:rPr>
          <w:rFonts w:hint="eastAsia"/>
          <w:sz w:val="28"/>
          <w:lang w:eastAsia="zh-CN"/>
        </w:rPr>
        <w:t>Model pairing</w:t>
      </w:r>
    </w:p>
    <w:p w14:paraId="31671A61" w14:textId="1FA817A8" w:rsidR="00C04604" w:rsidRDefault="00AB5087" w:rsidP="00AB5087">
      <w:pPr>
        <w:jc w:val="both"/>
        <w:rPr>
          <w:rFonts w:eastAsiaTheme="minorEastAsia"/>
          <w:color w:val="auto"/>
          <w:sz w:val="22"/>
          <w:szCs w:val="22"/>
          <w:lang w:eastAsia="zh-CN"/>
        </w:rPr>
      </w:pPr>
      <w:r w:rsidRPr="00AB5087">
        <w:rPr>
          <w:rFonts w:eastAsiaTheme="minorEastAsia"/>
          <w:color w:val="auto"/>
          <w:sz w:val="22"/>
          <w:szCs w:val="22"/>
          <w:lang w:eastAsia="zh-CN"/>
        </w:rPr>
        <w:t>M</w:t>
      </w:r>
      <w:r w:rsidRPr="00AB5087">
        <w:rPr>
          <w:rFonts w:eastAsiaTheme="minorEastAsia" w:hint="eastAsia"/>
          <w:color w:val="auto"/>
          <w:sz w:val="22"/>
          <w:szCs w:val="22"/>
          <w:lang w:eastAsia="zh-CN"/>
        </w:rPr>
        <w:t>odel pairing is a unique operation for two-sided model</w:t>
      </w:r>
      <w:r w:rsidR="00CC7A08">
        <w:rPr>
          <w:rFonts w:eastAsiaTheme="minorEastAsia" w:hint="eastAsia"/>
          <w:color w:val="auto"/>
          <w:sz w:val="22"/>
          <w:szCs w:val="22"/>
          <w:lang w:eastAsia="zh-CN"/>
        </w:rPr>
        <w:t>s</w:t>
      </w:r>
      <w:r>
        <w:rPr>
          <w:rFonts w:eastAsiaTheme="minorEastAsia" w:hint="eastAsia"/>
          <w:color w:val="auto"/>
          <w:sz w:val="22"/>
          <w:szCs w:val="22"/>
          <w:lang w:eastAsia="zh-CN"/>
        </w:rPr>
        <w:t xml:space="preserve">, its </w:t>
      </w:r>
      <w:r>
        <w:rPr>
          <w:rFonts w:eastAsiaTheme="minorEastAsia"/>
          <w:color w:val="auto"/>
          <w:sz w:val="22"/>
          <w:szCs w:val="22"/>
          <w:lang w:eastAsia="zh-CN"/>
        </w:rPr>
        <w:t>relevant</w:t>
      </w:r>
      <w:r>
        <w:rPr>
          <w:rFonts w:eastAsiaTheme="minorEastAsia" w:hint="eastAsia"/>
          <w:color w:val="auto"/>
          <w:sz w:val="22"/>
          <w:szCs w:val="22"/>
          <w:lang w:eastAsia="zh-CN"/>
        </w:rPr>
        <w:t xml:space="preserve"> issues such as pairing information, pairing ID and pairing procedures have been deeply discussed in Rel-18 and Rel-19. </w:t>
      </w:r>
      <w:r>
        <w:rPr>
          <w:rFonts w:eastAsiaTheme="minorEastAsia"/>
          <w:color w:val="auto"/>
          <w:sz w:val="22"/>
          <w:szCs w:val="22"/>
          <w:lang w:eastAsia="zh-CN"/>
        </w:rPr>
        <w:t>H</w:t>
      </w:r>
      <w:r>
        <w:rPr>
          <w:rFonts w:eastAsiaTheme="minorEastAsia" w:hint="eastAsia"/>
          <w:color w:val="auto"/>
          <w:sz w:val="22"/>
          <w:szCs w:val="22"/>
          <w:lang w:eastAsia="zh-CN"/>
        </w:rPr>
        <w:t xml:space="preserve">owever, the views on </w:t>
      </w:r>
      <w:r w:rsidR="00CC7A08">
        <w:rPr>
          <w:rFonts w:eastAsiaTheme="minorEastAsia" w:hint="eastAsia"/>
          <w:color w:val="auto"/>
          <w:sz w:val="22"/>
          <w:szCs w:val="22"/>
          <w:lang w:eastAsia="zh-CN"/>
        </w:rPr>
        <w:t xml:space="preserve">model </w:t>
      </w:r>
      <w:r>
        <w:rPr>
          <w:rFonts w:eastAsiaTheme="minorEastAsia" w:hint="eastAsia"/>
          <w:color w:val="auto"/>
          <w:sz w:val="22"/>
          <w:szCs w:val="22"/>
          <w:lang w:eastAsia="zh-CN"/>
        </w:rPr>
        <w:t xml:space="preserve">pairing are still quite </w:t>
      </w:r>
      <w:r w:rsidR="00CC7A08">
        <w:rPr>
          <w:rFonts w:eastAsiaTheme="minorEastAsia" w:hint="eastAsia"/>
          <w:color w:val="auto"/>
          <w:sz w:val="22"/>
          <w:szCs w:val="22"/>
          <w:lang w:eastAsia="zh-CN"/>
        </w:rPr>
        <w:t xml:space="preserve">diverse </w:t>
      </w:r>
      <w:r>
        <w:rPr>
          <w:rFonts w:eastAsiaTheme="minorEastAsia" w:hint="eastAsia"/>
          <w:color w:val="auto"/>
          <w:sz w:val="22"/>
          <w:szCs w:val="22"/>
          <w:lang w:eastAsia="zh-CN"/>
        </w:rPr>
        <w:t xml:space="preserve">among companies, which can be observed from the </w:t>
      </w:r>
      <w:r>
        <w:rPr>
          <w:rFonts w:eastAsiaTheme="minorEastAsia"/>
          <w:color w:val="auto"/>
          <w:sz w:val="22"/>
          <w:szCs w:val="22"/>
          <w:lang w:eastAsia="zh-CN"/>
        </w:rPr>
        <w:t>relevant</w:t>
      </w:r>
      <w:r>
        <w:rPr>
          <w:rFonts w:eastAsiaTheme="minorEastAsia" w:hint="eastAsia"/>
          <w:color w:val="auto"/>
          <w:sz w:val="22"/>
          <w:szCs w:val="22"/>
          <w:lang w:eastAsia="zh-CN"/>
        </w:rPr>
        <w:t xml:space="preserve"> content </w:t>
      </w:r>
      <w:r w:rsidR="00B27FC7">
        <w:rPr>
          <w:rFonts w:eastAsiaTheme="minorEastAsia" w:hint="eastAsia"/>
          <w:color w:val="auto"/>
          <w:sz w:val="22"/>
          <w:szCs w:val="22"/>
          <w:lang w:eastAsia="zh-CN"/>
        </w:rPr>
        <w:t>in</w:t>
      </w:r>
      <w:r>
        <w:rPr>
          <w:rFonts w:eastAsiaTheme="minorEastAsia" w:hint="eastAsia"/>
          <w:color w:val="auto"/>
          <w:sz w:val="22"/>
          <w:szCs w:val="22"/>
          <w:lang w:eastAsia="zh-CN"/>
        </w:rPr>
        <w:t xml:space="preserve"> the TR </w:t>
      </w:r>
      <w:r w:rsidR="00CC7A08">
        <w:rPr>
          <w:rFonts w:eastAsiaTheme="minorEastAsia"/>
          <w:color w:val="auto"/>
          <w:sz w:val="22"/>
          <w:szCs w:val="22"/>
          <w:lang w:eastAsia="zh-CN"/>
        </w:rPr>
        <w:fldChar w:fldCharType="begin"/>
      </w:r>
      <w:r w:rsidR="00CC7A08">
        <w:rPr>
          <w:rFonts w:eastAsiaTheme="minorEastAsia"/>
          <w:color w:val="auto"/>
          <w:sz w:val="22"/>
          <w:szCs w:val="22"/>
          <w:lang w:eastAsia="zh-CN"/>
        </w:rPr>
        <w:instrText xml:space="preserve"> </w:instrText>
      </w:r>
      <w:r w:rsidR="00CC7A08">
        <w:rPr>
          <w:rFonts w:eastAsiaTheme="minorEastAsia" w:hint="eastAsia"/>
          <w:color w:val="auto"/>
          <w:sz w:val="22"/>
          <w:szCs w:val="22"/>
          <w:lang w:eastAsia="zh-CN"/>
        </w:rPr>
        <w:instrText>REF _Ref205915964 \r \h</w:instrText>
      </w:r>
      <w:r w:rsidR="00CC7A08">
        <w:rPr>
          <w:rFonts w:eastAsiaTheme="minorEastAsia"/>
          <w:color w:val="auto"/>
          <w:sz w:val="22"/>
          <w:szCs w:val="22"/>
          <w:lang w:eastAsia="zh-CN"/>
        </w:rPr>
        <w:instrText xml:space="preserve"> </w:instrText>
      </w:r>
      <w:r w:rsidR="00CC7A08">
        <w:rPr>
          <w:rFonts w:eastAsiaTheme="minorEastAsia"/>
          <w:color w:val="auto"/>
          <w:sz w:val="22"/>
          <w:szCs w:val="22"/>
          <w:lang w:eastAsia="zh-CN"/>
        </w:rPr>
      </w:r>
      <w:r w:rsidR="00CC7A08">
        <w:rPr>
          <w:rFonts w:eastAsiaTheme="minorEastAsia"/>
          <w:color w:val="auto"/>
          <w:sz w:val="22"/>
          <w:szCs w:val="22"/>
          <w:lang w:eastAsia="zh-CN"/>
        </w:rPr>
        <w:fldChar w:fldCharType="separate"/>
      </w:r>
      <w:r w:rsidR="00CC7A08">
        <w:rPr>
          <w:rFonts w:eastAsiaTheme="minorEastAsia"/>
          <w:color w:val="auto"/>
          <w:sz w:val="22"/>
          <w:szCs w:val="22"/>
          <w:lang w:eastAsia="zh-CN"/>
        </w:rPr>
        <w:t>[2]</w:t>
      </w:r>
      <w:r w:rsidR="00CC7A08">
        <w:rPr>
          <w:rFonts w:eastAsiaTheme="minorEastAsia"/>
          <w:color w:val="auto"/>
          <w:sz w:val="22"/>
          <w:szCs w:val="22"/>
          <w:lang w:eastAsia="zh-CN"/>
        </w:rPr>
        <w:fldChar w:fldCharType="end"/>
      </w:r>
      <w:r w:rsidR="00CC7A08">
        <w:rPr>
          <w:rFonts w:eastAsiaTheme="minorEastAsia" w:hint="eastAsia"/>
          <w:color w:val="auto"/>
          <w:sz w:val="22"/>
          <w:szCs w:val="22"/>
          <w:lang w:eastAsia="zh-CN"/>
        </w:rPr>
        <w:t xml:space="preserve"> </w:t>
      </w:r>
      <w:r>
        <w:rPr>
          <w:rFonts w:eastAsiaTheme="minorEastAsia" w:hint="eastAsia"/>
          <w:color w:val="auto"/>
          <w:sz w:val="22"/>
          <w:szCs w:val="22"/>
          <w:lang w:eastAsia="zh-CN"/>
        </w:rPr>
        <w:t>as follows.</w:t>
      </w:r>
    </w:p>
    <w:tbl>
      <w:tblPr>
        <w:tblStyle w:val="af9"/>
        <w:tblW w:w="0" w:type="auto"/>
        <w:tblLook w:val="04A0" w:firstRow="1" w:lastRow="0" w:firstColumn="1" w:lastColumn="0" w:noHBand="0" w:noVBand="1"/>
      </w:tblPr>
      <w:tblGrid>
        <w:gridCol w:w="9350"/>
      </w:tblGrid>
      <w:tr w:rsidR="00C04604" w14:paraId="6DAEA424" w14:textId="77777777" w:rsidTr="00B76C24">
        <w:tc>
          <w:tcPr>
            <w:tcW w:w="9350" w:type="dxa"/>
          </w:tcPr>
          <w:p w14:paraId="1D45C11F" w14:textId="77777777" w:rsidR="00C04604" w:rsidRPr="00133C49" w:rsidRDefault="00C04604" w:rsidP="00C04604">
            <w:r w:rsidRPr="00133C49">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w:t>
            </w:r>
            <w:r w:rsidRPr="00133C49">
              <w:lastRenderedPageBreak/>
              <w:t xml:space="preserve">used to enable the UE to select a CSI generation model(s) that is compatible with the CSI reconstruction model(s) used by the gNB: </w:t>
            </w:r>
          </w:p>
          <w:p w14:paraId="180E8793" w14:textId="77777777" w:rsidR="00C04604" w:rsidRPr="00133C49" w:rsidRDefault="00C04604" w:rsidP="00C04604">
            <w:pPr>
              <w:pStyle w:val="B1"/>
            </w:pPr>
            <w:r w:rsidRPr="00133C49">
              <w:t>-</w:t>
            </w:r>
            <w:r w:rsidRPr="00133C49">
              <w:tab/>
              <w:t xml:space="preserve">Option 1: The pairing information is in the forms of the CSI reconstruction model ID that NW will use. </w:t>
            </w:r>
          </w:p>
          <w:p w14:paraId="0073C68F" w14:textId="77777777" w:rsidR="00C04604" w:rsidRPr="00133C49" w:rsidRDefault="00C04604" w:rsidP="00C04604">
            <w:pPr>
              <w:pStyle w:val="B1"/>
            </w:pPr>
            <w:r w:rsidRPr="00133C49">
              <w:t>-</w:t>
            </w:r>
            <w:r w:rsidRPr="00133C49">
              <w:tab/>
              <w:t xml:space="preserve">Option 2: The pairing information is in the forms of the CSI generation model ID that the UE will use. </w:t>
            </w:r>
          </w:p>
          <w:p w14:paraId="7494F93E" w14:textId="77777777" w:rsidR="00C04604" w:rsidRPr="00133C49" w:rsidRDefault="00C04604" w:rsidP="00C04604">
            <w:pPr>
              <w:pStyle w:val="B1"/>
            </w:pPr>
            <w:r w:rsidRPr="00133C49">
              <w:t>-</w:t>
            </w:r>
            <w:r w:rsidRPr="00133C49">
              <w:tab/>
              <w:t xml:space="preserve">Option 3: The pairing information is in the forms of the paired CSI generation model and CSI reconstruction model ID. </w:t>
            </w:r>
          </w:p>
          <w:p w14:paraId="122AC08E" w14:textId="77777777" w:rsidR="00C04604" w:rsidRPr="00133C49" w:rsidRDefault="00C04604" w:rsidP="00C04604">
            <w:pPr>
              <w:pStyle w:val="B1"/>
            </w:pPr>
            <w:r w:rsidRPr="00133C49">
              <w:t>-</w:t>
            </w:r>
            <w:r w:rsidRPr="00133C49">
              <w:tab/>
              <w:t xml:space="preserve">Option 4: The pairing information is in the forms of by the dataset ID during type 3 sequential training. </w:t>
            </w:r>
          </w:p>
          <w:p w14:paraId="0D29BE5D" w14:textId="77777777" w:rsidR="00C04604" w:rsidRPr="00133C49" w:rsidRDefault="00C04604" w:rsidP="00C04604">
            <w:pPr>
              <w:pStyle w:val="B1"/>
            </w:pPr>
            <w:r w:rsidRPr="00133C49">
              <w:t>-</w:t>
            </w:r>
            <w:r w:rsidRPr="00133C49">
              <w:tab/>
              <w:t xml:space="preserve">Option 5: The pairing information is in the forms of a training session ID to a prior training session (e.g., API) between NW and UE. </w:t>
            </w:r>
          </w:p>
          <w:p w14:paraId="1578A0CC" w14:textId="77777777" w:rsidR="00C04604" w:rsidRPr="00133C49" w:rsidRDefault="00C04604" w:rsidP="00C04604">
            <w:pPr>
              <w:pStyle w:val="B1"/>
            </w:pPr>
            <w:r w:rsidRPr="00133C49">
              <w:t>-</w:t>
            </w:r>
            <w:r w:rsidRPr="00133C49">
              <w:tab/>
              <w:t xml:space="preserve">Option 6: The pairing information is up to UE/NW offline co-engineering alignment, transparent to 3GPP specification. </w:t>
            </w:r>
          </w:p>
          <w:p w14:paraId="4FBD6FA0" w14:textId="77777777" w:rsidR="00C04604" w:rsidRPr="00133C49" w:rsidRDefault="00C04604" w:rsidP="00C04604">
            <w:pPr>
              <w:pStyle w:val="B1"/>
            </w:pPr>
            <w:r w:rsidRPr="00133C49">
              <w:t>-</w:t>
            </w:r>
            <w:r w:rsidRPr="00133C49">
              <w:tab/>
              <w:t>Note: the disclosure of the vendor information during the model pairing procedure and model identification procedure should be considered.</w:t>
            </w:r>
          </w:p>
          <w:p w14:paraId="31702BD6" w14:textId="77777777" w:rsidR="00C04604" w:rsidRPr="00133C49" w:rsidRDefault="00C04604" w:rsidP="00C04604">
            <w:pPr>
              <w:pStyle w:val="B1"/>
            </w:pPr>
            <w:r w:rsidRPr="00133C49">
              <w:t>-</w:t>
            </w:r>
            <w:r w:rsidRPr="00133C49">
              <w:tab/>
              <w:t xml:space="preserve">Note: If each UE side model is compatible with all NW side model, the information is not needed for the UE. </w:t>
            </w:r>
          </w:p>
          <w:p w14:paraId="374E7AFF" w14:textId="77777777" w:rsidR="00C04604" w:rsidRPr="00133C49" w:rsidRDefault="00C04604" w:rsidP="00C04604">
            <w:pPr>
              <w:pStyle w:val="B1"/>
            </w:pPr>
            <w:r w:rsidRPr="00133C49">
              <w:t>-</w:t>
            </w:r>
            <w:r w:rsidRPr="00133C49">
              <w:tab/>
              <w:t xml:space="preserve">Note: Above does not imply there is a need for a central entity for defining/storing/maintaining the IDs.  </w:t>
            </w:r>
          </w:p>
          <w:p w14:paraId="58D162B3" w14:textId="77777777" w:rsidR="00C04604" w:rsidRPr="00AB5087" w:rsidRDefault="00C04604" w:rsidP="00C04604">
            <w:pPr>
              <w:rPr>
                <w:i/>
                <w:iCs/>
                <w:lang w:val="en-US" w:eastAsia="zh-CN"/>
              </w:rPr>
            </w:pPr>
            <w:r w:rsidRPr="00AB5087">
              <w:rPr>
                <w:i/>
                <w:iCs/>
                <w:lang w:eastAsia="zh-CN"/>
              </w:rPr>
              <w:t>A</w:t>
            </w:r>
            <w:r w:rsidRPr="00AB5087">
              <w:rPr>
                <w:rFonts w:hint="eastAsia"/>
                <w:i/>
                <w:iCs/>
                <w:lang w:eastAsia="zh-CN"/>
              </w:rPr>
              <w:t>dditional information related study:</w:t>
            </w:r>
          </w:p>
          <w:p w14:paraId="73C4539A" w14:textId="77777777" w:rsidR="00C04604" w:rsidRPr="00FF7784" w:rsidRDefault="00C04604" w:rsidP="00C04604">
            <w:pPr>
              <w:pStyle w:val="af6"/>
              <w:numPr>
                <w:ilvl w:val="0"/>
                <w:numId w:val="128"/>
              </w:numPr>
              <w:overflowPunct/>
              <w:autoSpaceDE/>
              <w:autoSpaceDN/>
              <w:adjustRightInd/>
              <w:spacing w:after="160" w:line="278" w:lineRule="auto"/>
              <w:ind w:firstLineChars="0"/>
              <w:contextualSpacing/>
              <w:textAlignment w:val="auto"/>
              <w:rPr>
                <w:rFonts w:eastAsia="等线"/>
              </w:rPr>
            </w:pPr>
            <w:r w:rsidRPr="00FF7784">
              <w:t>In sub-options 3a-1 (with or without NW-side target CSI sharing) and 4-1, the exchanged dataset or the model parameters can be associated with an ID</w:t>
            </w:r>
            <w:r w:rsidRPr="00FF7784">
              <w:rPr>
                <w:rFonts w:eastAsia="等线" w:hint="eastAsia"/>
              </w:rPr>
              <w:t xml:space="preserve"> for </w:t>
            </w:r>
            <w:r w:rsidRPr="00FF7784">
              <w:rPr>
                <w:rFonts w:eastAsia="等线"/>
              </w:rPr>
              <w:t>pairing. The same ID can be used for following:</w:t>
            </w:r>
          </w:p>
          <w:p w14:paraId="4DC82E56"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 xml:space="preserve">UE to collect </w:t>
            </w:r>
            <w:r w:rsidRPr="005976F4">
              <w:rPr>
                <w:rFonts w:hint="eastAsia"/>
              </w:rPr>
              <w:t xml:space="preserve">UE-side target CSI </w:t>
            </w:r>
            <w:r w:rsidRPr="005976F4">
              <w:t>for UE-side training</w:t>
            </w:r>
            <w:r w:rsidRPr="005976F4">
              <w:rPr>
                <w:rFonts w:hint="eastAsia"/>
              </w:rPr>
              <w:t xml:space="preserve"> </w:t>
            </w:r>
          </w:p>
          <w:p w14:paraId="13A66898"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t>A</w:t>
            </w:r>
            <w:r w:rsidRPr="00C949D3">
              <w:t>pplicability inquiry and reporting</w:t>
            </w:r>
          </w:p>
          <w:p w14:paraId="72075067"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Inference configuration</w:t>
            </w:r>
          </w:p>
          <w:p w14:paraId="1DA480AC"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NW-side data collection</w:t>
            </w:r>
          </w:p>
          <w:p w14:paraId="1E48E610" w14:textId="0A4355D8" w:rsidR="00C04604" w:rsidRPr="00C0460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rPr>
                <w:rFonts w:eastAsia="等线"/>
              </w:rPr>
              <w:t>W</w:t>
            </w:r>
            <w:r w:rsidRPr="00C949D3">
              <w:rPr>
                <w:rFonts w:eastAsia="宋体" w:hint="eastAsia"/>
              </w:rPr>
              <w:t xml:space="preserve">hether </w:t>
            </w:r>
            <w:r w:rsidRPr="00C949D3">
              <w:rPr>
                <w:rFonts w:eastAsia="宋体"/>
              </w:rPr>
              <w:t>ID</w:t>
            </w:r>
            <w:r w:rsidRPr="00C949D3">
              <w:rPr>
                <w:rFonts w:eastAsia="宋体" w:hint="eastAsia"/>
              </w:rPr>
              <w:t>/even same ID</w:t>
            </w:r>
            <w:r w:rsidRPr="00C949D3">
              <w:rPr>
                <w:rFonts w:eastAsia="宋体"/>
              </w:rPr>
              <w:t xml:space="preserve"> </w:t>
            </w:r>
            <w:r w:rsidRPr="00C949D3">
              <w:rPr>
                <w:rFonts w:eastAsia="宋体" w:hint="eastAsia"/>
              </w:rPr>
              <w:t>is needed</w:t>
            </w:r>
            <w:r w:rsidRPr="00C949D3">
              <w:rPr>
                <w:rFonts w:eastAsia="宋体"/>
              </w:rPr>
              <w:t xml:space="preserve"> for monitoring configuration</w:t>
            </w:r>
            <w:r>
              <w:rPr>
                <w:rFonts w:eastAsia="宋体"/>
              </w:rPr>
              <w:t xml:space="preserve"> and where the ID is assigned needs further study</w:t>
            </w:r>
          </w:p>
        </w:tc>
      </w:tr>
    </w:tbl>
    <w:p w14:paraId="52B7B37D" w14:textId="77777777" w:rsidR="00C04604" w:rsidRPr="00C04604" w:rsidRDefault="00C04604" w:rsidP="00AB5087">
      <w:pPr>
        <w:jc w:val="both"/>
        <w:rPr>
          <w:rFonts w:eastAsiaTheme="minorEastAsia"/>
          <w:color w:val="auto"/>
          <w:sz w:val="22"/>
          <w:szCs w:val="22"/>
          <w:lang w:eastAsia="zh-CN"/>
        </w:rPr>
      </w:pPr>
    </w:p>
    <w:p w14:paraId="7CCA4CAB" w14:textId="353F65B1" w:rsidR="005F29A2" w:rsidRDefault="00FF7784" w:rsidP="00FF7784">
      <w:pPr>
        <w:jc w:val="both"/>
        <w:rPr>
          <w:rFonts w:eastAsiaTheme="minorEastAsia"/>
          <w:color w:val="auto"/>
          <w:sz w:val="22"/>
          <w:szCs w:val="22"/>
          <w:lang w:eastAsia="zh-CN"/>
        </w:rPr>
      </w:pPr>
      <w:r>
        <w:rPr>
          <w:rFonts w:eastAsiaTheme="minorEastAsia" w:hint="eastAsia"/>
          <w:color w:val="auto"/>
          <w:sz w:val="22"/>
          <w:szCs w:val="22"/>
          <w:lang w:eastAsia="zh-CN"/>
        </w:rPr>
        <w:t xml:space="preserve">In our view, </w:t>
      </w:r>
      <w:r w:rsidR="005F29A2" w:rsidRPr="005F29A2">
        <w:rPr>
          <w:rFonts w:eastAsiaTheme="minorEastAsia"/>
          <w:color w:val="auto"/>
          <w:sz w:val="22"/>
          <w:szCs w:val="22"/>
          <w:lang w:eastAsia="zh-CN"/>
        </w:rPr>
        <w:t>pairing information</w:t>
      </w:r>
      <w:r w:rsidR="005F29A2" w:rsidRPr="005F29A2">
        <w:rPr>
          <w:rFonts w:eastAsiaTheme="minorEastAsia" w:hint="eastAsia"/>
          <w:color w:val="auto"/>
          <w:sz w:val="22"/>
          <w:szCs w:val="22"/>
          <w:lang w:eastAsia="zh-CN"/>
        </w:rPr>
        <w:t xml:space="preserve"> exchange between NW and UE is </w:t>
      </w:r>
      <w:r w:rsidR="005F29A2" w:rsidRPr="005F29A2">
        <w:rPr>
          <w:rFonts w:eastAsiaTheme="minorEastAsia"/>
          <w:color w:val="auto"/>
          <w:sz w:val="22"/>
          <w:szCs w:val="22"/>
          <w:lang w:eastAsia="zh-CN"/>
        </w:rPr>
        <w:t>essential</w:t>
      </w:r>
      <w:r w:rsidR="005F29A2" w:rsidRPr="005F29A2">
        <w:rPr>
          <w:rFonts w:eastAsiaTheme="minorEastAsia" w:hint="eastAsia"/>
          <w:color w:val="auto"/>
          <w:sz w:val="22"/>
          <w:szCs w:val="22"/>
          <w:lang w:eastAsia="zh-CN"/>
        </w:rPr>
        <w:t xml:space="preserve"> for two-sided models. The pairing information is generated during inter-vendor training </w:t>
      </w:r>
      <w:r w:rsidR="005F29A2" w:rsidRPr="005F29A2">
        <w:rPr>
          <w:rFonts w:eastAsiaTheme="minorEastAsia"/>
          <w:color w:val="auto"/>
          <w:sz w:val="22"/>
          <w:szCs w:val="22"/>
          <w:lang w:eastAsia="zh-CN"/>
        </w:rPr>
        <w:t>collaboration</w:t>
      </w:r>
      <w:r w:rsidR="005F29A2" w:rsidRPr="005F29A2">
        <w:rPr>
          <w:rFonts w:eastAsiaTheme="minorEastAsia" w:hint="eastAsia"/>
          <w:color w:val="auto"/>
          <w:sz w:val="22"/>
          <w:szCs w:val="22"/>
          <w:lang w:eastAsia="zh-CN"/>
        </w:rPr>
        <w:t xml:space="preserve">. </w:t>
      </w:r>
      <w:r w:rsidR="005F29A2" w:rsidRPr="005F29A2">
        <w:rPr>
          <w:rFonts w:eastAsiaTheme="minorEastAsia"/>
          <w:color w:val="auto"/>
          <w:sz w:val="22"/>
          <w:szCs w:val="22"/>
          <w:lang w:eastAsia="zh-CN"/>
        </w:rPr>
        <w:t>Referring</w:t>
      </w:r>
      <w:r w:rsidR="005F29A2" w:rsidRPr="005F29A2">
        <w:rPr>
          <w:rFonts w:eastAsiaTheme="minorEastAsia" w:hint="eastAsia"/>
          <w:color w:val="auto"/>
          <w:sz w:val="22"/>
          <w:szCs w:val="22"/>
          <w:lang w:eastAsia="zh-CN"/>
        </w:rPr>
        <w:t xml:space="preserve"> to </w:t>
      </w:r>
      <w:r w:rsidR="005F29A2">
        <w:rPr>
          <w:rFonts w:eastAsiaTheme="minorEastAsia" w:hint="eastAsia"/>
          <w:color w:val="auto"/>
          <w:sz w:val="22"/>
          <w:szCs w:val="22"/>
          <w:lang w:eastAsia="zh-CN"/>
        </w:rPr>
        <w:t xml:space="preserve">the discussions in our companion contribution </w:t>
      </w:r>
      <w:r w:rsidR="00B27FC7">
        <w:rPr>
          <w:rFonts w:eastAsiaTheme="minorEastAsia"/>
          <w:color w:val="auto"/>
          <w:sz w:val="22"/>
          <w:szCs w:val="22"/>
          <w:lang w:eastAsia="zh-CN"/>
        </w:rPr>
        <w:fldChar w:fldCharType="begin"/>
      </w:r>
      <w:r w:rsidR="00B27FC7">
        <w:rPr>
          <w:rFonts w:eastAsiaTheme="minorEastAsia"/>
          <w:color w:val="auto"/>
          <w:sz w:val="22"/>
          <w:szCs w:val="22"/>
          <w:lang w:eastAsia="zh-CN"/>
        </w:rPr>
        <w:instrText xml:space="preserve"> </w:instrText>
      </w:r>
      <w:r w:rsidR="00B27FC7">
        <w:rPr>
          <w:rFonts w:eastAsiaTheme="minorEastAsia" w:hint="eastAsia"/>
          <w:color w:val="auto"/>
          <w:sz w:val="22"/>
          <w:szCs w:val="22"/>
          <w:lang w:eastAsia="zh-CN"/>
        </w:rPr>
        <w:instrText>REF _Ref206145171 \r \h</w:instrText>
      </w:r>
      <w:r w:rsidR="00B27FC7">
        <w:rPr>
          <w:rFonts w:eastAsiaTheme="minorEastAsia"/>
          <w:color w:val="auto"/>
          <w:sz w:val="22"/>
          <w:szCs w:val="22"/>
          <w:lang w:eastAsia="zh-CN"/>
        </w:rPr>
        <w:instrText xml:space="preserve"> </w:instrText>
      </w:r>
      <w:r w:rsidR="00B27FC7">
        <w:rPr>
          <w:rFonts w:eastAsiaTheme="minorEastAsia"/>
          <w:color w:val="auto"/>
          <w:sz w:val="22"/>
          <w:szCs w:val="22"/>
          <w:lang w:eastAsia="zh-CN"/>
        </w:rPr>
      </w:r>
      <w:r w:rsidR="00B27FC7">
        <w:rPr>
          <w:rFonts w:eastAsiaTheme="minorEastAsia"/>
          <w:color w:val="auto"/>
          <w:sz w:val="22"/>
          <w:szCs w:val="22"/>
          <w:lang w:eastAsia="zh-CN"/>
        </w:rPr>
        <w:fldChar w:fldCharType="separate"/>
      </w:r>
      <w:r w:rsidR="00B27FC7">
        <w:rPr>
          <w:rFonts w:eastAsiaTheme="minorEastAsia"/>
          <w:color w:val="auto"/>
          <w:sz w:val="22"/>
          <w:szCs w:val="22"/>
          <w:lang w:eastAsia="zh-CN"/>
        </w:rPr>
        <w:t>[4]</w:t>
      </w:r>
      <w:r w:rsidR="00B27FC7">
        <w:rPr>
          <w:rFonts w:eastAsiaTheme="minorEastAsia"/>
          <w:color w:val="auto"/>
          <w:sz w:val="22"/>
          <w:szCs w:val="22"/>
          <w:lang w:eastAsia="zh-CN"/>
        </w:rPr>
        <w:fldChar w:fldCharType="end"/>
      </w:r>
      <w:r w:rsidR="005F29A2">
        <w:rPr>
          <w:rFonts w:eastAsiaTheme="minorEastAsia" w:hint="eastAsia"/>
          <w:color w:val="auto"/>
          <w:sz w:val="22"/>
          <w:szCs w:val="22"/>
          <w:lang w:eastAsia="zh-CN"/>
        </w:rPr>
        <w:t xml:space="preserve">, for Direction A, </w:t>
      </w:r>
      <w:r w:rsidR="005F29A2" w:rsidRPr="00FF7784">
        <w:rPr>
          <w:rFonts w:eastAsiaTheme="minorEastAsia" w:hint="eastAsia"/>
          <w:color w:val="auto"/>
          <w:sz w:val="22"/>
          <w:szCs w:val="22"/>
          <w:lang w:eastAsia="zh-CN"/>
        </w:rPr>
        <w:t xml:space="preserve">an ID </w:t>
      </w:r>
      <w:r w:rsidR="005F29A2">
        <w:rPr>
          <w:rFonts w:eastAsiaTheme="minorEastAsia" w:hint="eastAsia"/>
          <w:color w:val="auto"/>
          <w:sz w:val="22"/>
          <w:szCs w:val="22"/>
          <w:lang w:eastAsia="zh-CN"/>
        </w:rPr>
        <w:t>is</w:t>
      </w:r>
      <w:r w:rsidR="005F29A2" w:rsidRPr="00FF7784">
        <w:rPr>
          <w:rFonts w:eastAsiaTheme="minorEastAsia" w:hint="eastAsia"/>
          <w:color w:val="auto"/>
          <w:sz w:val="22"/>
          <w:szCs w:val="22"/>
          <w:lang w:eastAsia="zh-CN"/>
        </w:rPr>
        <w:t xml:space="preserve"> shared </w:t>
      </w:r>
      <w:r w:rsidR="005F29A2" w:rsidRPr="00FF7784">
        <w:rPr>
          <w:rFonts w:eastAsiaTheme="minorEastAsia"/>
          <w:color w:val="auto"/>
          <w:sz w:val="22"/>
          <w:szCs w:val="22"/>
          <w:lang w:eastAsia="zh-CN"/>
        </w:rPr>
        <w:t>from</w:t>
      </w:r>
      <w:r w:rsidR="005F29A2" w:rsidRPr="00FF7784">
        <w:rPr>
          <w:rFonts w:eastAsiaTheme="minorEastAsia" w:hint="eastAsia"/>
          <w:color w:val="auto"/>
          <w:sz w:val="22"/>
          <w:szCs w:val="22"/>
          <w:lang w:eastAsia="zh-CN"/>
        </w:rPr>
        <w:t xml:space="preserve"> NW to UE</w:t>
      </w:r>
      <w:r w:rsidR="005F29A2">
        <w:rPr>
          <w:rFonts w:eastAsiaTheme="minorEastAsia" w:hint="eastAsia"/>
          <w:color w:val="auto"/>
          <w:sz w:val="22"/>
          <w:szCs w:val="22"/>
          <w:lang w:eastAsia="zh-CN"/>
        </w:rPr>
        <w:t xml:space="preserve"> along with the exchanged dataset or model parameters. </w:t>
      </w:r>
      <w:r w:rsidR="005F29A2">
        <w:rPr>
          <w:rFonts w:eastAsiaTheme="minorEastAsia"/>
          <w:color w:val="auto"/>
          <w:sz w:val="22"/>
          <w:szCs w:val="22"/>
          <w:lang w:eastAsia="zh-CN"/>
        </w:rPr>
        <w:t>T</w:t>
      </w:r>
      <w:r w:rsidR="005F29A2">
        <w:rPr>
          <w:rFonts w:eastAsiaTheme="minorEastAsia" w:hint="eastAsia"/>
          <w:color w:val="auto"/>
          <w:sz w:val="22"/>
          <w:szCs w:val="22"/>
          <w:lang w:eastAsia="zh-CN"/>
        </w:rPr>
        <w:t xml:space="preserve">his ID can be regarded as pairing </w:t>
      </w:r>
      <w:r w:rsidR="005F14E2">
        <w:rPr>
          <w:rFonts w:eastAsiaTheme="minorEastAsia"/>
          <w:color w:val="auto"/>
          <w:sz w:val="22"/>
          <w:szCs w:val="22"/>
          <w:lang w:eastAsia="zh-CN"/>
        </w:rPr>
        <w:t>ID and</w:t>
      </w:r>
      <w:r w:rsidR="005F29A2">
        <w:rPr>
          <w:rFonts w:eastAsiaTheme="minorEastAsia" w:hint="eastAsia"/>
          <w:color w:val="auto"/>
          <w:sz w:val="22"/>
          <w:szCs w:val="22"/>
          <w:lang w:eastAsia="zh-CN"/>
        </w:rPr>
        <w:t xml:space="preserve"> is associated with </w:t>
      </w:r>
      <w:r w:rsidR="005F29A2" w:rsidRPr="005F29A2">
        <w:rPr>
          <w:rFonts w:eastAsiaTheme="minorEastAsia"/>
          <w:color w:val="auto"/>
          <w:sz w:val="22"/>
          <w:szCs w:val="22"/>
          <w:lang w:eastAsia="zh-CN"/>
        </w:rPr>
        <w:t xml:space="preserve">the CSI </w:t>
      </w:r>
      <w:bookmarkStart w:id="6" w:name="_Hlk205979223"/>
      <w:r w:rsidR="005F29A2" w:rsidRPr="005F29A2">
        <w:rPr>
          <w:rFonts w:eastAsiaTheme="minorEastAsia"/>
          <w:color w:val="auto"/>
          <w:sz w:val="22"/>
          <w:szCs w:val="22"/>
          <w:lang w:eastAsia="zh-CN"/>
        </w:rPr>
        <w:t xml:space="preserve">reconstruction model </w:t>
      </w:r>
      <w:bookmarkEnd w:id="6"/>
      <w:r w:rsidR="00415F55">
        <w:rPr>
          <w:rFonts w:eastAsiaTheme="minorEastAsia" w:hint="eastAsia"/>
          <w:color w:val="auto"/>
          <w:sz w:val="22"/>
          <w:szCs w:val="22"/>
          <w:lang w:eastAsia="zh-CN"/>
        </w:rPr>
        <w:t xml:space="preserve">part </w:t>
      </w:r>
      <w:r w:rsidR="005F29A2" w:rsidRPr="005F29A2">
        <w:rPr>
          <w:rFonts w:eastAsiaTheme="minorEastAsia"/>
          <w:color w:val="auto"/>
          <w:sz w:val="22"/>
          <w:szCs w:val="22"/>
          <w:lang w:eastAsia="zh-CN"/>
        </w:rPr>
        <w:t>that NW use</w:t>
      </w:r>
      <w:r w:rsidR="005F29A2">
        <w:rPr>
          <w:rFonts w:eastAsiaTheme="minorEastAsia" w:hint="eastAsia"/>
          <w:color w:val="auto"/>
          <w:sz w:val="22"/>
          <w:szCs w:val="22"/>
          <w:lang w:eastAsia="zh-CN"/>
        </w:rPr>
        <w:t>d</w:t>
      </w:r>
      <w:r w:rsidR="005F29A2" w:rsidRPr="005F29A2">
        <w:rPr>
          <w:rFonts w:eastAsiaTheme="minorEastAsia" w:hint="eastAsia"/>
          <w:color w:val="auto"/>
          <w:sz w:val="22"/>
          <w:szCs w:val="22"/>
          <w:lang w:eastAsia="zh-CN"/>
        </w:rPr>
        <w:t xml:space="preserve"> to </w:t>
      </w:r>
      <w:r w:rsidR="005F29A2" w:rsidRPr="00FF7784">
        <w:rPr>
          <w:rFonts w:eastAsiaTheme="minorEastAsia" w:hint="eastAsia"/>
          <w:color w:val="auto"/>
          <w:sz w:val="22"/>
          <w:szCs w:val="22"/>
          <w:lang w:eastAsia="zh-CN"/>
        </w:rPr>
        <w:t>generate the exchanged dataset or model parameters.</w:t>
      </w:r>
      <w:r w:rsidR="005F29A2">
        <w:rPr>
          <w:rFonts w:eastAsiaTheme="minorEastAsia" w:hint="eastAsia"/>
          <w:color w:val="auto"/>
          <w:sz w:val="22"/>
          <w:szCs w:val="22"/>
          <w:lang w:eastAsia="zh-CN"/>
        </w:rPr>
        <w:t xml:space="preserve"> For different NW-side </w:t>
      </w:r>
      <w:r w:rsidR="005F29A2" w:rsidRPr="005F29A2">
        <w:rPr>
          <w:rFonts w:eastAsiaTheme="minorEastAsia"/>
          <w:color w:val="auto"/>
          <w:sz w:val="22"/>
          <w:szCs w:val="22"/>
          <w:lang w:eastAsia="zh-CN"/>
        </w:rPr>
        <w:t>CSI reconstruction model</w:t>
      </w:r>
      <w:r w:rsidR="005F14E2">
        <w:rPr>
          <w:rFonts w:eastAsiaTheme="minorEastAsia" w:hint="eastAsia"/>
          <w:color w:val="auto"/>
          <w:sz w:val="22"/>
          <w:szCs w:val="22"/>
          <w:lang w:eastAsia="zh-CN"/>
        </w:rPr>
        <w:t>s</w:t>
      </w:r>
      <w:r w:rsidR="005F29A2">
        <w:rPr>
          <w:rFonts w:eastAsiaTheme="minorEastAsia" w:hint="eastAsia"/>
          <w:color w:val="auto"/>
          <w:sz w:val="22"/>
          <w:szCs w:val="22"/>
          <w:lang w:eastAsia="zh-CN"/>
        </w:rPr>
        <w:t xml:space="preserve">, this ID </w:t>
      </w:r>
      <w:r w:rsidR="00B27FC7">
        <w:rPr>
          <w:rFonts w:eastAsiaTheme="minorEastAsia" w:hint="eastAsia"/>
          <w:color w:val="auto"/>
          <w:sz w:val="22"/>
          <w:szCs w:val="22"/>
          <w:lang w:eastAsia="zh-CN"/>
        </w:rPr>
        <w:t>can be</w:t>
      </w:r>
      <w:r w:rsidR="005F29A2">
        <w:rPr>
          <w:rFonts w:eastAsiaTheme="minorEastAsia" w:hint="eastAsia"/>
          <w:color w:val="auto"/>
          <w:sz w:val="22"/>
          <w:szCs w:val="22"/>
          <w:lang w:eastAsia="zh-CN"/>
        </w:rPr>
        <w:t xml:space="preserve"> different. </w:t>
      </w:r>
    </w:p>
    <w:p w14:paraId="7B672612" w14:textId="607E040A" w:rsidR="00AB5087" w:rsidRPr="00FF7784" w:rsidRDefault="005F14E2" w:rsidP="00FF7784">
      <w:pPr>
        <w:jc w:val="both"/>
        <w:rPr>
          <w:rFonts w:eastAsiaTheme="minorEastAsia"/>
          <w:color w:val="auto"/>
          <w:sz w:val="22"/>
          <w:szCs w:val="22"/>
          <w:lang w:eastAsia="zh-CN"/>
        </w:rPr>
      </w:pPr>
      <w:r>
        <w:rPr>
          <w:rFonts w:eastAsiaTheme="minorEastAsia"/>
          <w:color w:val="auto"/>
          <w:sz w:val="22"/>
          <w:szCs w:val="22"/>
          <w:lang w:eastAsia="zh-CN"/>
        </w:rPr>
        <w:t>I</w:t>
      </w:r>
      <w:r>
        <w:rPr>
          <w:rFonts w:eastAsiaTheme="minorEastAsia" w:hint="eastAsia"/>
          <w:color w:val="auto"/>
          <w:sz w:val="22"/>
          <w:szCs w:val="22"/>
          <w:lang w:eastAsia="zh-CN"/>
        </w:rPr>
        <w:t xml:space="preserve">n </w:t>
      </w:r>
      <w:r w:rsidRPr="005F29A2">
        <w:rPr>
          <w:rFonts w:eastAsiaTheme="minorEastAsia" w:hint="eastAsia"/>
          <w:color w:val="auto"/>
          <w:sz w:val="22"/>
          <w:szCs w:val="22"/>
          <w:lang w:eastAsia="zh-CN"/>
        </w:rPr>
        <w:t xml:space="preserve">inter-vendor training </w:t>
      </w:r>
      <w:r w:rsidRPr="005F29A2">
        <w:rPr>
          <w:rFonts w:eastAsiaTheme="minorEastAsia"/>
          <w:color w:val="auto"/>
          <w:sz w:val="22"/>
          <w:szCs w:val="22"/>
          <w:lang w:eastAsia="zh-CN"/>
        </w:rPr>
        <w:t>collaboration</w:t>
      </w:r>
      <w:r>
        <w:rPr>
          <w:rFonts w:eastAsiaTheme="minorEastAsia" w:hint="eastAsia"/>
          <w:color w:val="auto"/>
          <w:sz w:val="22"/>
          <w:szCs w:val="22"/>
          <w:lang w:eastAsia="zh-CN"/>
        </w:rPr>
        <w:t xml:space="preserve">, the exchanged dataset/model parameters, the performance target, and the pairing ID are shared from NW to UE. </w:t>
      </w:r>
      <w:r w:rsidR="00415F55">
        <w:rPr>
          <w:rFonts w:eastAsiaTheme="minorEastAsia"/>
          <w:color w:val="auto"/>
          <w:sz w:val="22"/>
          <w:szCs w:val="22"/>
          <w:lang w:eastAsia="zh-CN"/>
        </w:rPr>
        <w:t>I</w:t>
      </w:r>
      <w:r w:rsidR="00415F55">
        <w:rPr>
          <w:rFonts w:eastAsiaTheme="minorEastAsia" w:hint="eastAsia"/>
          <w:color w:val="auto"/>
          <w:sz w:val="22"/>
          <w:szCs w:val="22"/>
          <w:lang w:eastAsia="zh-CN"/>
        </w:rPr>
        <w:t xml:space="preserve">f </w:t>
      </w:r>
      <w:r w:rsidR="00415F55" w:rsidRPr="00FF7784">
        <w:rPr>
          <w:rFonts w:eastAsiaTheme="minorEastAsia" w:hint="eastAsia"/>
          <w:color w:val="auto"/>
          <w:sz w:val="22"/>
          <w:szCs w:val="22"/>
          <w:lang w:eastAsia="zh-CN"/>
        </w:rPr>
        <w:t xml:space="preserve">the </w:t>
      </w:r>
      <w:r w:rsidR="00415F55" w:rsidRPr="00FF7784">
        <w:rPr>
          <w:rFonts w:eastAsiaTheme="minorEastAsia"/>
          <w:color w:val="auto"/>
          <w:sz w:val="22"/>
          <w:szCs w:val="22"/>
          <w:lang w:eastAsia="zh-CN"/>
        </w:rPr>
        <w:t>developed</w:t>
      </w:r>
      <w:r w:rsidR="00415F55" w:rsidRPr="00FF7784">
        <w:rPr>
          <w:rFonts w:eastAsiaTheme="minorEastAsia" w:hint="eastAsia"/>
          <w:color w:val="auto"/>
          <w:sz w:val="22"/>
          <w:szCs w:val="22"/>
          <w:lang w:eastAsia="zh-CN"/>
        </w:rPr>
        <w:t xml:space="preserve"> UE-side model part</w:t>
      </w:r>
      <w:r w:rsidR="00415F55">
        <w:rPr>
          <w:rFonts w:eastAsiaTheme="minorEastAsia" w:hint="eastAsia"/>
          <w:color w:val="auto"/>
          <w:sz w:val="22"/>
          <w:szCs w:val="22"/>
          <w:lang w:eastAsia="zh-CN"/>
        </w:rPr>
        <w:t xml:space="preserve"> based on the dataset or model parameters can meet the performance target, it means the </w:t>
      </w:r>
      <w:r w:rsidR="00415F55">
        <w:rPr>
          <w:rFonts w:eastAsiaTheme="minorEastAsia"/>
          <w:color w:val="auto"/>
          <w:sz w:val="22"/>
          <w:szCs w:val="22"/>
          <w:lang w:eastAsia="zh-CN"/>
        </w:rPr>
        <w:t>developed</w:t>
      </w:r>
      <w:r w:rsidR="00415F55">
        <w:rPr>
          <w:rFonts w:eastAsiaTheme="minorEastAsia" w:hint="eastAsia"/>
          <w:color w:val="auto"/>
          <w:sz w:val="22"/>
          <w:szCs w:val="22"/>
          <w:lang w:eastAsia="zh-CN"/>
        </w:rPr>
        <w:t xml:space="preserve"> </w:t>
      </w:r>
      <w:r w:rsidR="00B27FC7">
        <w:rPr>
          <w:rFonts w:eastAsiaTheme="minorEastAsia" w:hint="eastAsia"/>
          <w:color w:val="auto"/>
          <w:sz w:val="22"/>
          <w:szCs w:val="22"/>
          <w:lang w:eastAsia="zh-CN"/>
        </w:rPr>
        <w:t xml:space="preserve">CSI generation </w:t>
      </w:r>
      <w:r w:rsidR="00415F55">
        <w:rPr>
          <w:rFonts w:eastAsiaTheme="minorEastAsia" w:hint="eastAsia"/>
          <w:color w:val="auto"/>
          <w:sz w:val="22"/>
          <w:szCs w:val="22"/>
          <w:lang w:eastAsia="zh-CN"/>
        </w:rPr>
        <w:t xml:space="preserve">model part is compatible with the NW </w:t>
      </w:r>
      <w:r w:rsidR="00415F55" w:rsidRPr="00415F55">
        <w:rPr>
          <w:rFonts w:eastAsiaTheme="minorEastAsia"/>
          <w:color w:val="auto"/>
          <w:sz w:val="22"/>
          <w:szCs w:val="22"/>
          <w:lang w:eastAsia="zh-CN"/>
        </w:rPr>
        <w:t>reconstruction model</w:t>
      </w:r>
      <w:r w:rsidR="00415F55">
        <w:rPr>
          <w:rFonts w:eastAsiaTheme="minorEastAsia" w:hint="eastAsia"/>
          <w:color w:val="auto"/>
          <w:sz w:val="22"/>
          <w:szCs w:val="22"/>
          <w:lang w:eastAsia="zh-CN"/>
        </w:rPr>
        <w:t xml:space="preserve"> part indicated by the ID. </w:t>
      </w:r>
      <w:r w:rsidR="00415F55">
        <w:rPr>
          <w:rFonts w:eastAsiaTheme="minorEastAsia"/>
          <w:color w:val="auto"/>
          <w:sz w:val="22"/>
          <w:szCs w:val="22"/>
          <w:lang w:eastAsia="zh-CN"/>
        </w:rPr>
        <w:t>A</w:t>
      </w:r>
      <w:r w:rsidR="00415F55">
        <w:rPr>
          <w:rFonts w:eastAsiaTheme="minorEastAsia" w:hint="eastAsia"/>
          <w:color w:val="auto"/>
          <w:sz w:val="22"/>
          <w:szCs w:val="22"/>
          <w:lang w:eastAsia="zh-CN"/>
        </w:rPr>
        <w:t>t the same time, i</w:t>
      </w:r>
      <w:r w:rsidR="0075271D" w:rsidRPr="00FF7784">
        <w:rPr>
          <w:rFonts w:eastAsiaTheme="minorEastAsia" w:hint="eastAsia"/>
          <w:color w:val="auto"/>
          <w:sz w:val="22"/>
          <w:szCs w:val="22"/>
          <w:lang w:eastAsia="zh-CN"/>
        </w:rPr>
        <w:t xml:space="preserve">t is possible that a UE-side </w:t>
      </w:r>
      <w:r w:rsidR="00415F55">
        <w:rPr>
          <w:rFonts w:eastAsiaTheme="minorEastAsia" w:hint="eastAsia"/>
          <w:color w:val="auto"/>
          <w:sz w:val="22"/>
          <w:szCs w:val="22"/>
          <w:lang w:eastAsia="zh-CN"/>
        </w:rPr>
        <w:t xml:space="preserve">generation </w:t>
      </w:r>
      <w:r w:rsidR="0075271D" w:rsidRPr="00FF7784">
        <w:rPr>
          <w:rFonts w:eastAsiaTheme="minorEastAsia" w:hint="eastAsia"/>
          <w:color w:val="auto"/>
          <w:sz w:val="22"/>
          <w:szCs w:val="22"/>
          <w:lang w:eastAsia="zh-CN"/>
        </w:rPr>
        <w:t>model is compatible with multiple NW-side</w:t>
      </w:r>
      <w:r w:rsidR="00415F55">
        <w:rPr>
          <w:rFonts w:eastAsiaTheme="minorEastAsia" w:hint="eastAsia"/>
          <w:color w:val="auto"/>
          <w:sz w:val="22"/>
          <w:szCs w:val="22"/>
          <w:lang w:eastAsia="zh-CN"/>
        </w:rPr>
        <w:t xml:space="preserve"> </w:t>
      </w:r>
      <w:r w:rsidR="00415F55" w:rsidRPr="005F29A2">
        <w:rPr>
          <w:rFonts w:eastAsiaTheme="minorEastAsia"/>
          <w:color w:val="auto"/>
          <w:sz w:val="22"/>
          <w:szCs w:val="22"/>
          <w:lang w:eastAsia="zh-CN"/>
        </w:rPr>
        <w:t>reconstruction</w:t>
      </w:r>
      <w:r w:rsidR="0075271D" w:rsidRPr="00FF7784">
        <w:rPr>
          <w:rFonts w:eastAsiaTheme="minorEastAsia" w:hint="eastAsia"/>
          <w:color w:val="auto"/>
          <w:sz w:val="22"/>
          <w:szCs w:val="22"/>
          <w:lang w:eastAsia="zh-CN"/>
        </w:rPr>
        <w:t xml:space="preserve"> models indicated by </w:t>
      </w:r>
      <w:r w:rsidR="0075271D" w:rsidRPr="00FF7784">
        <w:rPr>
          <w:rFonts w:eastAsiaTheme="minorEastAsia"/>
          <w:color w:val="auto"/>
          <w:sz w:val="22"/>
          <w:szCs w:val="22"/>
          <w:lang w:eastAsia="zh-CN"/>
        </w:rPr>
        <w:t>multiple</w:t>
      </w:r>
      <w:r w:rsidR="0075271D" w:rsidRPr="00FF7784">
        <w:rPr>
          <w:rFonts w:eastAsiaTheme="minorEastAsia" w:hint="eastAsia"/>
          <w:color w:val="auto"/>
          <w:sz w:val="22"/>
          <w:szCs w:val="22"/>
          <w:lang w:eastAsia="zh-CN"/>
        </w:rPr>
        <w:t xml:space="preserve"> </w:t>
      </w:r>
      <w:r w:rsidR="00415F55">
        <w:rPr>
          <w:rFonts w:eastAsiaTheme="minorEastAsia" w:hint="eastAsia"/>
          <w:color w:val="auto"/>
          <w:sz w:val="22"/>
          <w:szCs w:val="22"/>
          <w:lang w:eastAsia="zh-CN"/>
        </w:rPr>
        <w:t xml:space="preserve">pairing </w:t>
      </w:r>
      <w:r w:rsidR="0075271D" w:rsidRPr="00FF7784">
        <w:rPr>
          <w:rFonts w:eastAsiaTheme="minorEastAsia" w:hint="eastAsia"/>
          <w:color w:val="auto"/>
          <w:sz w:val="22"/>
          <w:szCs w:val="22"/>
          <w:lang w:eastAsia="zh-CN"/>
        </w:rPr>
        <w:t xml:space="preserve">IDs. </w:t>
      </w:r>
    </w:p>
    <w:p w14:paraId="77EA0F05" w14:textId="556ED899" w:rsidR="0036337F" w:rsidRPr="00415F55" w:rsidRDefault="00415F55" w:rsidP="00AB5087">
      <w:pPr>
        <w:rPr>
          <w:rFonts w:eastAsiaTheme="minorEastAsia"/>
          <w:color w:val="auto"/>
          <w:sz w:val="22"/>
          <w:szCs w:val="22"/>
          <w:lang w:eastAsia="zh-CN"/>
        </w:rPr>
      </w:pPr>
      <w:r w:rsidRPr="00415F55">
        <w:rPr>
          <w:rFonts w:eastAsiaTheme="minorEastAsia"/>
          <w:color w:val="auto"/>
          <w:sz w:val="22"/>
          <w:szCs w:val="22"/>
          <w:lang w:eastAsia="zh-CN"/>
        </w:rPr>
        <w:lastRenderedPageBreak/>
        <w:t>T</w:t>
      </w:r>
      <w:r w:rsidRPr="00415F55">
        <w:rPr>
          <w:rFonts w:eastAsiaTheme="minorEastAsia" w:hint="eastAsia"/>
          <w:color w:val="auto"/>
          <w:sz w:val="22"/>
          <w:szCs w:val="22"/>
          <w:lang w:eastAsia="zh-CN"/>
        </w:rPr>
        <w:t xml:space="preserve">he pairing ID can be exchanged between NW and UE </w:t>
      </w:r>
      <w:r w:rsidR="0036337F" w:rsidRPr="00415F55">
        <w:rPr>
          <w:rFonts w:eastAsiaTheme="minorEastAsia" w:hint="eastAsia"/>
          <w:color w:val="auto"/>
          <w:sz w:val="22"/>
          <w:szCs w:val="22"/>
          <w:lang w:eastAsia="zh-CN"/>
        </w:rPr>
        <w:t>in UE capability report</w:t>
      </w:r>
      <w:r w:rsidRPr="00415F55">
        <w:rPr>
          <w:rFonts w:eastAsiaTheme="minorEastAsia" w:hint="eastAsia"/>
          <w:color w:val="auto"/>
          <w:sz w:val="22"/>
          <w:szCs w:val="22"/>
          <w:lang w:eastAsia="zh-CN"/>
        </w:rPr>
        <w:t xml:space="preserve">, </w:t>
      </w:r>
      <w:r w:rsidR="0036337F" w:rsidRPr="00415F55">
        <w:rPr>
          <w:rFonts w:eastAsiaTheme="minorEastAsia" w:hint="eastAsia"/>
          <w:color w:val="auto"/>
          <w:sz w:val="22"/>
          <w:szCs w:val="22"/>
          <w:lang w:eastAsia="zh-CN"/>
        </w:rPr>
        <w:t>UE applicability report</w:t>
      </w:r>
      <w:r w:rsidRPr="00415F55">
        <w:rPr>
          <w:rFonts w:eastAsiaTheme="minorEastAsia" w:hint="eastAsia"/>
          <w:color w:val="auto"/>
          <w:sz w:val="22"/>
          <w:szCs w:val="22"/>
          <w:lang w:eastAsia="zh-CN"/>
        </w:rPr>
        <w:t>, CSI report configuration and other</w:t>
      </w:r>
      <w:r>
        <w:rPr>
          <w:rFonts w:eastAsiaTheme="minorEastAsia" w:hint="eastAsia"/>
          <w:color w:val="auto"/>
          <w:sz w:val="22"/>
          <w:szCs w:val="22"/>
          <w:lang w:eastAsia="zh-CN"/>
        </w:rPr>
        <w:t xml:space="preserve"> procedures when pa</w:t>
      </w:r>
      <w:r w:rsidR="0092077C">
        <w:rPr>
          <w:rFonts w:eastAsiaTheme="minorEastAsia" w:hint="eastAsia"/>
          <w:color w:val="auto"/>
          <w:sz w:val="22"/>
          <w:szCs w:val="22"/>
          <w:lang w:eastAsia="zh-CN"/>
        </w:rPr>
        <w:t>i</w:t>
      </w:r>
      <w:r>
        <w:rPr>
          <w:rFonts w:eastAsiaTheme="minorEastAsia" w:hint="eastAsia"/>
          <w:color w:val="auto"/>
          <w:sz w:val="22"/>
          <w:szCs w:val="22"/>
          <w:lang w:eastAsia="zh-CN"/>
        </w:rPr>
        <w:t>ring is necessary.</w:t>
      </w:r>
    </w:p>
    <w:p w14:paraId="0B9D58C6" w14:textId="0FC928F7" w:rsidR="00415F55" w:rsidRDefault="008A4664" w:rsidP="00270888">
      <w:pPr>
        <w:jc w:val="both"/>
        <w:rPr>
          <w:rFonts w:eastAsiaTheme="minorEastAsia"/>
          <w:b/>
          <w:bCs/>
          <w:color w:val="auto"/>
          <w:sz w:val="22"/>
          <w:szCs w:val="22"/>
          <w:lang w:eastAsia="zh-CN"/>
        </w:rPr>
      </w:pPr>
      <w:r w:rsidRPr="00415F55">
        <w:rPr>
          <w:rFonts w:eastAsiaTheme="minorEastAsia" w:hint="eastAsia"/>
          <w:b/>
          <w:bCs/>
          <w:color w:val="auto"/>
          <w:sz w:val="22"/>
          <w:szCs w:val="22"/>
          <w:lang w:eastAsia="zh-CN"/>
        </w:rPr>
        <w:t>Proposal-</w:t>
      </w:r>
      <w:r w:rsidR="002476C3">
        <w:rPr>
          <w:rFonts w:eastAsiaTheme="minorEastAsia" w:hint="eastAsia"/>
          <w:b/>
          <w:bCs/>
          <w:color w:val="auto"/>
          <w:sz w:val="22"/>
          <w:szCs w:val="22"/>
          <w:lang w:eastAsia="zh-CN"/>
        </w:rPr>
        <w:t>3</w:t>
      </w:r>
      <w:r w:rsidRPr="00415F55">
        <w:rPr>
          <w:rFonts w:eastAsiaTheme="minorEastAsia" w:hint="eastAsia"/>
          <w:b/>
          <w:bCs/>
          <w:color w:val="auto"/>
          <w:sz w:val="22"/>
          <w:szCs w:val="22"/>
          <w:lang w:eastAsia="zh-CN"/>
        </w:rPr>
        <w:t xml:space="preserve">: </w:t>
      </w:r>
      <w:r w:rsidR="00415F55" w:rsidRPr="00415F55">
        <w:rPr>
          <w:rFonts w:eastAsiaTheme="minorEastAsia" w:hint="eastAsia"/>
          <w:b/>
          <w:bCs/>
          <w:color w:val="auto"/>
          <w:sz w:val="22"/>
          <w:szCs w:val="22"/>
          <w:lang w:eastAsia="zh-CN"/>
        </w:rPr>
        <w:t>P</w:t>
      </w:r>
      <w:r w:rsidR="00415F55" w:rsidRPr="00415F55">
        <w:rPr>
          <w:rFonts w:eastAsiaTheme="minorEastAsia"/>
          <w:b/>
          <w:bCs/>
          <w:color w:val="auto"/>
          <w:sz w:val="22"/>
          <w:szCs w:val="22"/>
          <w:lang w:eastAsia="zh-CN"/>
        </w:rPr>
        <w:t>airing information</w:t>
      </w:r>
      <w:r w:rsidR="00415F55" w:rsidRPr="00415F55">
        <w:rPr>
          <w:rFonts w:eastAsiaTheme="minorEastAsia" w:hint="eastAsia"/>
          <w:b/>
          <w:bCs/>
          <w:color w:val="auto"/>
          <w:sz w:val="22"/>
          <w:szCs w:val="22"/>
          <w:lang w:eastAsia="zh-CN"/>
        </w:rPr>
        <w:t xml:space="preserve"> exchange between NW and UE is </w:t>
      </w:r>
      <w:r w:rsidR="00415F55" w:rsidRPr="00415F55">
        <w:rPr>
          <w:rFonts w:eastAsiaTheme="minorEastAsia"/>
          <w:b/>
          <w:bCs/>
          <w:color w:val="auto"/>
          <w:sz w:val="22"/>
          <w:szCs w:val="22"/>
          <w:lang w:eastAsia="zh-CN"/>
        </w:rPr>
        <w:t>essential</w:t>
      </w:r>
      <w:r w:rsidR="00415F55" w:rsidRPr="00415F55">
        <w:rPr>
          <w:rFonts w:eastAsiaTheme="minorEastAsia" w:hint="eastAsia"/>
          <w:b/>
          <w:bCs/>
          <w:color w:val="auto"/>
          <w:sz w:val="22"/>
          <w:szCs w:val="22"/>
          <w:lang w:eastAsia="zh-CN"/>
        </w:rPr>
        <w:t xml:space="preserve"> for two-sided models</w:t>
      </w:r>
      <w:r w:rsidR="00415F55">
        <w:rPr>
          <w:rFonts w:eastAsiaTheme="minorEastAsia" w:hint="eastAsia"/>
          <w:b/>
          <w:bCs/>
          <w:color w:val="auto"/>
          <w:sz w:val="22"/>
          <w:szCs w:val="22"/>
          <w:lang w:eastAsia="zh-CN"/>
        </w:rPr>
        <w:t>, which is indicated by an ID obtained from inter-vendor training collaboration.</w:t>
      </w:r>
    </w:p>
    <w:p w14:paraId="6AB72DD6" w14:textId="1C3CAC23" w:rsidR="008A4664" w:rsidRPr="008A4664" w:rsidRDefault="00415F55" w:rsidP="00270888">
      <w:pPr>
        <w:jc w:val="both"/>
        <w:rPr>
          <w:rFonts w:eastAsiaTheme="minorEastAsia"/>
          <w:b/>
          <w:bCs/>
          <w:color w:val="auto"/>
          <w:sz w:val="22"/>
          <w:szCs w:val="22"/>
          <w:lang w:eastAsia="zh-CN"/>
        </w:rPr>
      </w:pPr>
      <w:r>
        <w:rPr>
          <w:rFonts w:eastAsiaTheme="minorEastAsia" w:hint="eastAsia"/>
          <w:b/>
          <w:bCs/>
          <w:color w:val="auto"/>
          <w:sz w:val="22"/>
          <w:szCs w:val="22"/>
          <w:lang w:eastAsia="zh-CN"/>
        </w:rPr>
        <w:t>Proposal-</w:t>
      </w:r>
      <w:r w:rsidR="002476C3">
        <w:rPr>
          <w:rFonts w:eastAsiaTheme="minorEastAsia" w:hint="eastAsia"/>
          <w:b/>
          <w:bCs/>
          <w:color w:val="auto"/>
          <w:sz w:val="22"/>
          <w:szCs w:val="22"/>
          <w:lang w:eastAsia="zh-CN"/>
        </w:rPr>
        <w:t>4</w:t>
      </w:r>
      <w:r>
        <w:rPr>
          <w:rFonts w:eastAsiaTheme="minorEastAsia" w:hint="eastAsia"/>
          <w:b/>
          <w:bCs/>
          <w:color w:val="auto"/>
          <w:sz w:val="22"/>
          <w:szCs w:val="22"/>
          <w:lang w:eastAsia="zh-CN"/>
        </w:rPr>
        <w:t xml:space="preserve">: </w:t>
      </w:r>
      <w:r w:rsidR="00270888">
        <w:rPr>
          <w:rFonts w:eastAsiaTheme="minorEastAsia" w:hint="eastAsia"/>
          <w:b/>
          <w:bCs/>
          <w:color w:val="auto"/>
          <w:sz w:val="22"/>
          <w:szCs w:val="22"/>
          <w:lang w:eastAsia="zh-CN"/>
        </w:rPr>
        <w:t xml:space="preserve">The ID is shared </w:t>
      </w:r>
      <w:r w:rsidR="008A4664">
        <w:rPr>
          <w:rFonts w:eastAsiaTheme="minorEastAsia" w:hint="eastAsia"/>
          <w:b/>
          <w:bCs/>
          <w:color w:val="auto"/>
          <w:sz w:val="22"/>
          <w:szCs w:val="22"/>
          <w:lang w:eastAsia="zh-CN"/>
        </w:rPr>
        <w:t xml:space="preserve">from NW </w:t>
      </w:r>
      <w:r w:rsidR="00270888">
        <w:rPr>
          <w:rFonts w:eastAsiaTheme="minorEastAsia" w:hint="eastAsia"/>
          <w:b/>
          <w:bCs/>
          <w:color w:val="auto"/>
          <w:sz w:val="22"/>
          <w:szCs w:val="22"/>
          <w:lang w:eastAsia="zh-CN"/>
        </w:rPr>
        <w:t xml:space="preserve">to UE </w:t>
      </w:r>
      <w:r w:rsidR="008A4664">
        <w:rPr>
          <w:rFonts w:eastAsiaTheme="minorEastAsia" w:hint="eastAsia"/>
          <w:b/>
          <w:bCs/>
          <w:color w:val="auto"/>
          <w:sz w:val="22"/>
          <w:szCs w:val="22"/>
          <w:lang w:eastAsia="zh-CN"/>
        </w:rPr>
        <w:t>along with the exchanged dataset/model parameters</w:t>
      </w:r>
      <w:r w:rsidR="00270888">
        <w:rPr>
          <w:rFonts w:eastAsiaTheme="minorEastAsia" w:hint="eastAsia"/>
          <w:b/>
          <w:bCs/>
          <w:color w:val="auto"/>
          <w:sz w:val="22"/>
          <w:szCs w:val="22"/>
          <w:lang w:eastAsia="zh-CN"/>
        </w:rPr>
        <w:t>, which is</w:t>
      </w:r>
      <w:r w:rsidR="008A4664">
        <w:rPr>
          <w:rFonts w:eastAsiaTheme="minorEastAsia" w:hint="eastAsia"/>
          <w:b/>
          <w:bCs/>
          <w:color w:val="auto"/>
          <w:sz w:val="22"/>
          <w:szCs w:val="22"/>
          <w:lang w:eastAsia="zh-CN"/>
        </w:rPr>
        <w:t xml:space="preserve"> an indicator of the NW-side </w:t>
      </w:r>
      <w:r w:rsidR="00270888">
        <w:rPr>
          <w:rFonts w:eastAsiaTheme="minorEastAsia" w:hint="eastAsia"/>
          <w:b/>
          <w:bCs/>
          <w:color w:val="auto"/>
          <w:sz w:val="22"/>
          <w:szCs w:val="22"/>
          <w:lang w:eastAsia="zh-CN"/>
        </w:rPr>
        <w:t xml:space="preserve">reconstruction </w:t>
      </w:r>
      <w:r w:rsidR="008A4664">
        <w:rPr>
          <w:rFonts w:eastAsiaTheme="minorEastAsia" w:hint="eastAsia"/>
          <w:b/>
          <w:bCs/>
          <w:color w:val="auto"/>
          <w:sz w:val="22"/>
          <w:szCs w:val="22"/>
          <w:lang w:eastAsia="zh-CN"/>
        </w:rPr>
        <w:t xml:space="preserve">model </w:t>
      </w:r>
      <w:r w:rsidR="0092077C">
        <w:rPr>
          <w:rFonts w:eastAsiaTheme="minorEastAsia" w:hint="eastAsia"/>
          <w:b/>
          <w:bCs/>
          <w:color w:val="auto"/>
          <w:sz w:val="22"/>
          <w:szCs w:val="22"/>
          <w:lang w:eastAsia="zh-CN"/>
        </w:rPr>
        <w:t xml:space="preserve">used </w:t>
      </w:r>
      <w:r w:rsidR="008A4664">
        <w:rPr>
          <w:rFonts w:eastAsiaTheme="minorEastAsia" w:hint="eastAsia"/>
          <w:b/>
          <w:bCs/>
          <w:color w:val="auto"/>
          <w:sz w:val="22"/>
          <w:szCs w:val="22"/>
          <w:lang w:eastAsia="zh-CN"/>
        </w:rPr>
        <w:t xml:space="preserve">to generate the </w:t>
      </w:r>
      <w:r w:rsidR="008A4664">
        <w:rPr>
          <w:rFonts w:eastAsiaTheme="minorEastAsia"/>
          <w:b/>
          <w:bCs/>
          <w:color w:val="auto"/>
          <w:sz w:val="22"/>
          <w:szCs w:val="22"/>
          <w:lang w:eastAsia="zh-CN"/>
        </w:rPr>
        <w:t>exchanged</w:t>
      </w:r>
      <w:r w:rsidR="008A4664">
        <w:rPr>
          <w:rFonts w:eastAsiaTheme="minorEastAsia" w:hint="eastAsia"/>
          <w:b/>
          <w:bCs/>
          <w:color w:val="auto"/>
          <w:sz w:val="22"/>
          <w:szCs w:val="22"/>
          <w:lang w:eastAsia="zh-CN"/>
        </w:rPr>
        <w:t xml:space="preserve"> dataset or model parameters.</w:t>
      </w:r>
    </w:p>
    <w:p w14:paraId="22774008" w14:textId="65F8D5E7" w:rsidR="00270888" w:rsidRDefault="008A4664" w:rsidP="008A4664">
      <w:pPr>
        <w:jc w:val="both"/>
        <w:rPr>
          <w:rFonts w:eastAsiaTheme="minorEastAsia"/>
          <w:b/>
          <w:bCs/>
          <w:color w:val="auto"/>
          <w:sz w:val="22"/>
          <w:szCs w:val="22"/>
          <w:lang w:eastAsia="zh-CN"/>
        </w:rPr>
      </w:pPr>
      <w:r>
        <w:rPr>
          <w:rFonts w:eastAsiaTheme="minorEastAsia" w:hint="eastAsia"/>
          <w:b/>
          <w:bCs/>
          <w:color w:val="auto"/>
          <w:sz w:val="22"/>
          <w:szCs w:val="22"/>
          <w:lang w:eastAsia="zh-CN"/>
        </w:rPr>
        <w:t>Proposal-</w:t>
      </w:r>
      <w:r w:rsidR="002476C3">
        <w:rPr>
          <w:rFonts w:eastAsiaTheme="minorEastAsia" w:hint="eastAsia"/>
          <w:b/>
          <w:bCs/>
          <w:color w:val="auto"/>
          <w:sz w:val="22"/>
          <w:szCs w:val="22"/>
          <w:lang w:eastAsia="zh-CN"/>
        </w:rPr>
        <w:t>5</w:t>
      </w:r>
      <w:r>
        <w:rPr>
          <w:rFonts w:eastAsiaTheme="minorEastAsia" w:hint="eastAsia"/>
          <w:b/>
          <w:bCs/>
          <w:color w:val="auto"/>
          <w:sz w:val="22"/>
          <w:szCs w:val="22"/>
          <w:lang w:eastAsia="zh-CN"/>
        </w:rPr>
        <w:t xml:space="preserve">: </w:t>
      </w:r>
      <w:r w:rsidR="00270888" w:rsidRPr="00270888">
        <w:rPr>
          <w:rFonts w:eastAsiaTheme="minorEastAsia"/>
          <w:b/>
          <w:bCs/>
          <w:color w:val="auto"/>
          <w:sz w:val="22"/>
          <w:szCs w:val="22"/>
          <w:lang w:eastAsia="zh-CN"/>
        </w:rPr>
        <w:t xml:space="preserve">The ID can be exchanged between UE </w:t>
      </w:r>
      <w:r w:rsidR="00270888">
        <w:rPr>
          <w:rFonts w:eastAsiaTheme="minorEastAsia" w:hint="eastAsia"/>
          <w:b/>
          <w:bCs/>
          <w:color w:val="auto"/>
          <w:sz w:val="22"/>
          <w:szCs w:val="22"/>
          <w:lang w:eastAsia="zh-CN"/>
        </w:rPr>
        <w:t xml:space="preserve">and NW </w:t>
      </w:r>
      <w:r w:rsidR="00270888" w:rsidRPr="00270888">
        <w:rPr>
          <w:rFonts w:eastAsiaTheme="minorEastAsia"/>
          <w:b/>
          <w:bCs/>
          <w:color w:val="auto"/>
          <w:sz w:val="22"/>
          <w:szCs w:val="22"/>
          <w:lang w:eastAsia="zh-CN"/>
        </w:rPr>
        <w:t xml:space="preserve">in UE capability report, applicability report, </w:t>
      </w:r>
      <w:r w:rsidR="00270888">
        <w:rPr>
          <w:rFonts w:eastAsiaTheme="minorEastAsia" w:hint="eastAsia"/>
          <w:b/>
          <w:bCs/>
          <w:color w:val="auto"/>
          <w:sz w:val="22"/>
          <w:szCs w:val="22"/>
          <w:lang w:eastAsia="zh-CN"/>
        </w:rPr>
        <w:t xml:space="preserve">CSI report, </w:t>
      </w:r>
      <w:r w:rsidR="00270888" w:rsidRPr="00270888">
        <w:rPr>
          <w:rFonts w:eastAsiaTheme="minorEastAsia"/>
          <w:b/>
          <w:bCs/>
          <w:color w:val="auto"/>
          <w:sz w:val="22"/>
          <w:szCs w:val="22"/>
          <w:lang w:eastAsia="zh-CN"/>
        </w:rPr>
        <w:t xml:space="preserve">CSI report configuration and other procedures when </w:t>
      </w:r>
      <w:r w:rsidR="0092077C">
        <w:rPr>
          <w:rFonts w:eastAsiaTheme="minorEastAsia" w:hint="eastAsia"/>
          <w:b/>
          <w:bCs/>
          <w:color w:val="auto"/>
          <w:sz w:val="22"/>
          <w:szCs w:val="22"/>
          <w:lang w:eastAsia="zh-CN"/>
        </w:rPr>
        <w:t>pairing/alignment for the two-sided operations</w:t>
      </w:r>
      <w:r w:rsidR="00270888" w:rsidRPr="00270888">
        <w:rPr>
          <w:rFonts w:eastAsiaTheme="minorEastAsia"/>
          <w:b/>
          <w:bCs/>
          <w:color w:val="auto"/>
          <w:sz w:val="22"/>
          <w:szCs w:val="22"/>
          <w:lang w:eastAsia="zh-CN"/>
        </w:rPr>
        <w:t xml:space="preserve"> is necessary.</w:t>
      </w:r>
    </w:p>
    <w:p w14:paraId="5169972C" w14:textId="6D2222DC" w:rsidR="00784796" w:rsidRPr="0092077C" w:rsidRDefault="00784796" w:rsidP="0092077C">
      <w:pPr>
        <w:pStyle w:val="2"/>
        <w:rPr>
          <w:sz w:val="28"/>
          <w:lang w:eastAsia="zh-CN"/>
        </w:rPr>
      </w:pPr>
      <w:r w:rsidRPr="0092077C">
        <w:rPr>
          <w:rFonts w:hint="eastAsia"/>
          <w:sz w:val="28"/>
          <w:lang w:eastAsia="zh-CN"/>
        </w:rPr>
        <w:t xml:space="preserve">2.3 NW and UE data </w:t>
      </w:r>
      <w:r w:rsidRPr="0092077C">
        <w:rPr>
          <w:sz w:val="28"/>
          <w:lang w:eastAsia="zh-CN"/>
        </w:rPr>
        <w:t>collection</w:t>
      </w:r>
      <w:r w:rsidRPr="0092077C">
        <w:rPr>
          <w:rFonts w:hint="eastAsia"/>
          <w:sz w:val="28"/>
          <w:lang w:eastAsia="zh-CN"/>
        </w:rPr>
        <w:t xml:space="preserve"> for training</w:t>
      </w:r>
    </w:p>
    <w:tbl>
      <w:tblPr>
        <w:tblStyle w:val="af9"/>
        <w:tblW w:w="0" w:type="auto"/>
        <w:tblLook w:val="04A0" w:firstRow="1" w:lastRow="0" w:firstColumn="1" w:lastColumn="0" w:noHBand="0" w:noVBand="1"/>
      </w:tblPr>
      <w:tblGrid>
        <w:gridCol w:w="9350"/>
      </w:tblGrid>
      <w:tr w:rsidR="00330718" w14:paraId="77DB338D" w14:textId="77777777" w:rsidTr="00B76C24">
        <w:tc>
          <w:tcPr>
            <w:tcW w:w="9350" w:type="dxa"/>
          </w:tcPr>
          <w:p w14:paraId="60FB48D9" w14:textId="77777777" w:rsidR="00572A16" w:rsidRPr="00133C49" w:rsidRDefault="00572A16" w:rsidP="00572A16">
            <w:pPr>
              <w:rPr>
                <w:i/>
                <w:iCs/>
              </w:rPr>
            </w:pPr>
            <w:r w:rsidRPr="00133C49">
              <w:rPr>
                <w:i/>
                <w:iCs/>
              </w:rPr>
              <w:t>UE side data collection:</w:t>
            </w:r>
          </w:p>
          <w:p w14:paraId="23268819" w14:textId="77777777" w:rsidR="00572A16" w:rsidRPr="00133C49" w:rsidRDefault="00572A16" w:rsidP="00572A16">
            <w:pPr>
              <w:pStyle w:val="B1"/>
            </w:pPr>
            <w:r w:rsidRPr="00133C49">
              <w:t>-</w:t>
            </w:r>
            <w:r w:rsidRPr="00133C49">
              <w:tab/>
              <w:t>Enhancement of CSI-RS configuration to enable higher accuracy measurement.</w:t>
            </w:r>
          </w:p>
          <w:p w14:paraId="183FE3B4" w14:textId="77777777" w:rsidR="00572A16" w:rsidRPr="00133C49" w:rsidRDefault="00572A16" w:rsidP="00572A16">
            <w:pPr>
              <w:pStyle w:val="B1"/>
            </w:pPr>
            <w:r w:rsidRPr="00270888">
              <w:rPr>
                <w:rFonts w:eastAsia="等线"/>
              </w:rPr>
              <w:t>-</w:t>
            </w:r>
            <w:r w:rsidRPr="00270888">
              <w:rPr>
                <w:rFonts w:eastAsia="等线"/>
              </w:rPr>
              <w:tab/>
              <w:t>Assistance information for UE data collection for categorizing the data in forms of ID for the purpose of differentiating characteristics of data due to specific configuration, scenarios, site etc.</w:t>
            </w:r>
          </w:p>
          <w:p w14:paraId="660F21D7" w14:textId="77777777" w:rsidR="00572A16" w:rsidRPr="00133C49" w:rsidRDefault="00572A16" w:rsidP="00572A16">
            <w:pPr>
              <w:pStyle w:val="B2"/>
            </w:pPr>
            <w:r w:rsidRPr="00133C49">
              <w:t>-</w:t>
            </w:r>
            <w:r w:rsidRPr="00133C49">
              <w:tab/>
              <w:t>The provision of assistance information needs to consider feasibility of disclosing proprietary information to the other side.</w:t>
            </w:r>
          </w:p>
          <w:p w14:paraId="6D9230CF" w14:textId="77777777" w:rsidR="00572A16" w:rsidRPr="00133C49" w:rsidRDefault="00572A16" w:rsidP="00572A16">
            <w:pPr>
              <w:pStyle w:val="B1"/>
            </w:pPr>
            <w:r w:rsidRPr="00270888">
              <w:t>-</w:t>
            </w:r>
            <w:r w:rsidRPr="00270888">
              <w:tab/>
              <w:t>Signalling for triggering the data collection</w:t>
            </w:r>
          </w:p>
          <w:p w14:paraId="1C677122" w14:textId="77777777" w:rsidR="00572A16" w:rsidRPr="00133C49" w:rsidRDefault="00572A16" w:rsidP="00572A16">
            <w:pPr>
              <w:rPr>
                <w:i/>
                <w:iCs/>
              </w:rPr>
            </w:pPr>
            <w:r w:rsidRPr="00133C49">
              <w:rPr>
                <w:i/>
                <w:iCs/>
              </w:rPr>
              <w:t>NW side data collection:</w:t>
            </w:r>
          </w:p>
          <w:p w14:paraId="476BE99C" w14:textId="77777777" w:rsidR="00572A16" w:rsidRPr="00133C49" w:rsidRDefault="00572A16" w:rsidP="00572A16">
            <w:pPr>
              <w:pStyle w:val="B1"/>
            </w:pPr>
            <w:r w:rsidRPr="00133C49">
              <w:t>-</w:t>
            </w:r>
            <w:r w:rsidRPr="00133C49">
              <w:tab/>
              <w:t xml:space="preserve">Enhancement of SRS and/or </w:t>
            </w:r>
            <w:bookmarkStart w:id="7" w:name="_Hlk205982772"/>
            <w:r w:rsidRPr="00133C49">
              <w:t xml:space="preserve">CSI-RS measurement and/or CSI reporting to enable higher accuracy measurement. </w:t>
            </w:r>
          </w:p>
          <w:bookmarkEnd w:id="7"/>
          <w:p w14:paraId="11EDF1B9" w14:textId="77777777" w:rsidR="00572A16" w:rsidRPr="00270888" w:rsidRDefault="00572A16" w:rsidP="00572A16">
            <w:pPr>
              <w:pStyle w:val="B1"/>
            </w:pPr>
            <w:r w:rsidRPr="00270888">
              <w:t>-</w:t>
            </w:r>
            <w:r w:rsidRPr="00270888">
              <w:tab/>
              <w:t xml:space="preserve">Contents of the </w:t>
            </w:r>
            <w:bookmarkStart w:id="8" w:name="_Hlk205980942"/>
            <w:r w:rsidRPr="00270888">
              <w:t>ground-truth CSI</w:t>
            </w:r>
            <w:bookmarkEnd w:id="8"/>
            <w:r w:rsidRPr="00270888">
              <w:t xml:space="preserve"> including: </w:t>
            </w:r>
            <w:r w:rsidRPr="00270888">
              <w:rPr>
                <w:rFonts w:eastAsia="等线"/>
              </w:rPr>
              <w:t xml:space="preserve"> </w:t>
            </w:r>
          </w:p>
          <w:p w14:paraId="705EF6D5" w14:textId="77777777" w:rsidR="00572A16" w:rsidRPr="00270888" w:rsidRDefault="00572A16" w:rsidP="00572A16">
            <w:pPr>
              <w:pStyle w:val="B2"/>
            </w:pPr>
            <w:r w:rsidRPr="00270888">
              <w:t>-</w:t>
            </w:r>
            <w:r w:rsidRPr="00270888">
              <w:tab/>
              <w:t xml:space="preserve">Data sample type, e.g., </w:t>
            </w:r>
            <w:r w:rsidRPr="00270888">
              <w:rPr>
                <w:rFonts w:eastAsia="宋体"/>
              </w:rPr>
              <w:t>precoding matrix</w:t>
            </w:r>
            <w:r w:rsidRPr="00270888">
              <w:t>, channel matrix etc.</w:t>
            </w:r>
          </w:p>
          <w:p w14:paraId="0630452A" w14:textId="77777777" w:rsidR="00572A16" w:rsidRPr="00270888" w:rsidRDefault="00572A16" w:rsidP="00572A16">
            <w:pPr>
              <w:pStyle w:val="B2"/>
            </w:pPr>
            <w:r w:rsidRPr="00270888">
              <w:t>-</w:t>
            </w:r>
            <w:r w:rsidRPr="00270888">
              <w:tab/>
              <w:t xml:space="preserve">Data sample format: scaler quantization and/or codebook-based quantization (e.g., e-type II like). </w:t>
            </w:r>
          </w:p>
          <w:p w14:paraId="04DA126F" w14:textId="77777777" w:rsidR="00572A16" w:rsidRPr="00133C49" w:rsidRDefault="00572A16" w:rsidP="00572A16">
            <w:pPr>
              <w:pStyle w:val="B2"/>
            </w:pPr>
            <w:r w:rsidRPr="00270888">
              <w:t>-</w:t>
            </w:r>
            <w:r w:rsidRPr="00270888">
              <w:tab/>
              <w:t>Assistance information (e.g., time stamps, and/or cell ID,</w:t>
            </w:r>
            <w:r w:rsidRPr="00270888">
              <w:rPr>
                <w:rFonts w:eastAsia="等线"/>
              </w:rPr>
              <w:t xml:space="preserve"> Assistance information for Network data collection for categorizing the data in forms of ID for</w:t>
            </w:r>
            <w:r w:rsidRPr="00270888">
              <w:t xml:space="preserve"> </w:t>
            </w:r>
            <w:r w:rsidRPr="00270888">
              <w:rPr>
                <w:rFonts w:eastAsia="等线"/>
              </w:rPr>
              <w:t>the purpose of differentiating characteristics of data due to specific configuration, scenarios, site etc.</w:t>
            </w:r>
            <w:r w:rsidRPr="00270888">
              <w:rPr>
                <w:rFonts w:eastAsia="宋体"/>
              </w:rPr>
              <w:t>, and data quality indicator</w:t>
            </w:r>
            <w:r w:rsidRPr="00270888">
              <w:t>)</w:t>
            </w:r>
          </w:p>
          <w:p w14:paraId="3D01EC50" w14:textId="77777777" w:rsidR="00572A16" w:rsidRPr="00133C49" w:rsidRDefault="00572A16" w:rsidP="00572A16">
            <w:pPr>
              <w:pStyle w:val="B1"/>
            </w:pPr>
            <w:r w:rsidRPr="00133C49">
              <w:t>-</w:t>
            </w:r>
            <w:r w:rsidRPr="00133C49">
              <w:tab/>
              <w:t>Latency requirement for data collection</w:t>
            </w:r>
          </w:p>
          <w:p w14:paraId="0DD3978D" w14:textId="77777777" w:rsidR="00572A16" w:rsidRPr="00133C49" w:rsidRDefault="00572A16" w:rsidP="00572A16">
            <w:pPr>
              <w:pStyle w:val="B1"/>
            </w:pPr>
            <w:r w:rsidRPr="00270888">
              <w:t>-</w:t>
            </w:r>
            <w:r w:rsidRPr="00270888">
              <w:tab/>
              <w:t>Signalling for triggering the data collection</w:t>
            </w:r>
          </w:p>
          <w:p w14:paraId="0969B193" w14:textId="77777777" w:rsidR="00572A16" w:rsidRPr="00133C49" w:rsidRDefault="00572A16" w:rsidP="00572A16">
            <w:pPr>
              <w:pStyle w:val="B1"/>
            </w:pPr>
            <w:r w:rsidRPr="00133C49">
              <w:t>-</w:t>
            </w:r>
            <w:r w:rsidRPr="00133C49">
              <w:tab/>
              <w:t xml:space="preserve">Ground-truth CSI report for NW side data collection </w:t>
            </w:r>
            <w:r w:rsidRPr="00133C49">
              <w:rPr>
                <w:i/>
                <w:iCs/>
              </w:rPr>
              <w:t>for model performance monitoring</w:t>
            </w:r>
            <w:r w:rsidRPr="00133C49">
              <w:t xml:space="preserve">, including: </w:t>
            </w:r>
          </w:p>
          <w:p w14:paraId="36CE1478" w14:textId="77777777" w:rsidR="00572A16" w:rsidRPr="00133C49" w:rsidRDefault="00572A16" w:rsidP="00572A16">
            <w:pPr>
              <w:pStyle w:val="B2"/>
            </w:pPr>
            <w:r w:rsidRPr="00133C49">
              <w:t>-</w:t>
            </w:r>
            <w:r w:rsidRPr="00133C49">
              <w:tab/>
              <w:t>Scalar quantization for ground-truth CSI</w:t>
            </w:r>
          </w:p>
          <w:p w14:paraId="1AF3FEB0" w14:textId="77777777" w:rsidR="00572A16" w:rsidRPr="00133C49" w:rsidRDefault="00572A16" w:rsidP="00572A16">
            <w:pPr>
              <w:pStyle w:val="B2"/>
            </w:pPr>
            <w:r w:rsidRPr="00133C49">
              <w:t>-</w:t>
            </w:r>
            <w:r w:rsidRPr="00133C49">
              <w:tab/>
              <w:t>Codebook-based quantization for ground-truth CSI</w:t>
            </w:r>
          </w:p>
          <w:p w14:paraId="1D7E572B" w14:textId="77777777" w:rsidR="00572A16" w:rsidRPr="00133C49" w:rsidRDefault="00572A16" w:rsidP="00572A16">
            <w:pPr>
              <w:pStyle w:val="B2"/>
            </w:pPr>
            <w:r w:rsidRPr="00133C49">
              <w:lastRenderedPageBreak/>
              <w:t>-</w:t>
            </w:r>
            <w:r w:rsidRPr="00133C49">
              <w:tab/>
              <w:t>RRC signalling and/or L1 signalling procedure to enable fast identification of AI/ML model performance</w:t>
            </w:r>
          </w:p>
          <w:p w14:paraId="12E2CD10" w14:textId="77777777" w:rsidR="00572A16" w:rsidRPr="00133C49" w:rsidRDefault="00572A16" w:rsidP="00572A16">
            <w:pPr>
              <w:pStyle w:val="B2"/>
            </w:pPr>
            <w:r w:rsidRPr="00133C49">
              <w:tab/>
              <w:t>Aperiodic/semi-persistent or periodic ground-truth CSI report</w:t>
            </w:r>
          </w:p>
          <w:p w14:paraId="6CE71345" w14:textId="6113EDEB" w:rsidR="00330718" w:rsidRPr="00572A16" w:rsidRDefault="00572A16" w:rsidP="00572A16">
            <w:pPr>
              <w:pStyle w:val="B1"/>
              <w:rPr>
                <w:rFonts w:eastAsiaTheme="minorEastAsia"/>
                <w:lang w:eastAsia="zh-CN"/>
              </w:rPr>
            </w:pPr>
            <w:r w:rsidRPr="00270888">
              <w:t>-</w:t>
            </w:r>
            <w:r w:rsidRPr="00270888">
              <w:tab/>
              <w:t xml:space="preserve">Ground-truth CSI format </w:t>
            </w:r>
            <w:r w:rsidRPr="00270888">
              <w:rPr>
                <w:i/>
                <w:iCs/>
              </w:rPr>
              <w:t>for model training</w:t>
            </w:r>
            <w:r w:rsidRPr="00270888">
              <w:t>, including scalar or codebook-based quantization for ground-truth CSI. The number of layers for which the ground-truth data is collected, and whether UE or NW determine the number of layers for ground-truth CSI data collection, are considered.</w:t>
            </w:r>
          </w:p>
        </w:tc>
      </w:tr>
    </w:tbl>
    <w:p w14:paraId="6072E925" w14:textId="77777777" w:rsidR="00784796" w:rsidRPr="00330718" w:rsidRDefault="00784796" w:rsidP="008A4664">
      <w:pPr>
        <w:jc w:val="both"/>
        <w:rPr>
          <w:rFonts w:eastAsiaTheme="minorEastAsia"/>
          <w:b/>
          <w:bCs/>
          <w:color w:val="auto"/>
          <w:sz w:val="22"/>
          <w:szCs w:val="22"/>
          <w:lang w:eastAsia="zh-CN"/>
        </w:rPr>
      </w:pPr>
    </w:p>
    <w:p w14:paraId="3C92A332" w14:textId="77777777" w:rsidR="00270888" w:rsidRDefault="00572A16" w:rsidP="008A4664">
      <w:pPr>
        <w:jc w:val="both"/>
        <w:rPr>
          <w:rFonts w:eastAsiaTheme="minorEastAsia"/>
          <w:color w:val="auto"/>
          <w:sz w:val="22"/>
          <w:szCs w:val="22"/>
          <w:lang w:eastAsia="zh-CN"/>
        </w:rPr>
      </w:pPr>
      <w:r w:rsidRPr="00572A16">
        <w:rPr>
          <w:rFonts w:eastAsiaTheme="minorEastAsia" w:hint="eastAsia"/>
          <w:color w:val="auto"/>
          <w:sz w:val="22"/>
          <w:szCs w:val="22"/>
          <w:lang w:eastAsia="zh-CN"/>
        </w:rPr>
        <w:t>For</w:t>
      </w:r>
      <w:r w:rsidR="00727583">
        <w:rPr>
          <w:rFonts w:eastAsiaTheme="minorEastAsia" w:hint="eastAsia"/>
          <w:color w:val="auto"/>
          <w:sz w:val="22"/>
          <w:szCs w:val="22"/>
          <w:lang w:eastAsia="zh-CN"/>
        </w:rPr>
        <w:t xml:space="preserve"> both NW-side and </w:t>
      </w:r>
      <w:r w:rsidRPr="00572A16">
        <w:rPr>
          <w:rFonts w:eastAsiaTheme="minorEastAsia" w:hint="eastAsia"/>
          <w:color w:val="auto"/>
          <w:sz w:val="22"/>
          <w:szCs w:val="22"/>
          <w:lang w:eastAsia="zh-CN"/>
        </w:rPr>
        <w:t xml:space="preserve">UE-side data collection, we think data </w:t>
      </w:r>
      <w:r w:rsidRPr="00572A16">
        <w:rPr>
          <w:rFonts w:eastAsiaTheme="minorEastAsia"/>
          <w:color w:val="auto"/>
          <w:sz w:val="22"/>
          <w:szCs w:val="22"/>
          <w:lang w:eastAsia="zh-CN"/>
        </w:rPr>
        <w:t>collection</w:t>
      </w:r>
      <w:r w:rsidRPr="00572A16">
        <w:rPr>
          <w:rFonts w:eastAsiaTheme="minorEastAsia" w:hint="eastAsia"/>
          <w:color w:val="auto"/>
          <w:sz w:val="22"/>
          <w:szCs w:val="22"/>
          <w:lang w:eastAsia="zh-CN"/>
        </w:rPr>
        <w:t xml:space="preserve"> framework defined in beam management and CSI prediction can be </w:t>
      </w:r>
      <w:r w:rsidR="00270888">
        <w:rPr>
          <w:rFonts w:eastAsiaTheme="minorEastAsia" w:hint="eastAsia"/>
          <w:color w:val="auto"/>
          <w:sz w:val="22"/>
          <w:szCs w:val="22"/>
          <w:lang w:eastAsia="zh-CN"/>
        </w:rPr>
        <w:t>reused if applicable</w:t>
      </w:r>
      <w:r w:rsidRPr="00572A16">
        <w:rPr>
          <w:rFonts w:eastAsiaTheme="minorEastAsia" w:hint="eastAsia"/>
          <w:color w:val="auto"/>
          <w:sz w:val="22"/>
          <w:szCs w:val="22"/>
          <w:lang w:eastAsia="zh-CN"/>
        </w:rPr>
        <w:t xml:space="preserve">. </w:t>
      </w:r>
    </w:p>
    <w:p w14:paraId="7F56082D" w14:textId="2FE44C0F" w:rsidR="000B3AFD" w:rsidRDefault="00270888" w:rsidP="008A4664">
      <w:pPr>
        <w:jc w:val="both"/>
        <w:rPr>
          <w:rFonts w:eastAsiaTheme="minorEastAsia"/>
          <w:color w:val="auto"/>
          <w:sz w:val="22"/>
          <w:szCs w:val="22"/>
          <w:lang w:eastAsia="zh-CN"/>
        </w:rPr>
      </w:pPr>
      <w:r>
        <w:rPr>
          <w:rFonts w:eastAsiaTheme="minorEastAsia" w:hint="eastAsia"/>
          <w:color w:val="auto"/>
          <w:sz w:val="22"/>
          <w:szCs w:val="22"/>
          <w:lang w:eastAsia="zh-CN"/>
        </w:rPr>
        <w:t xml:space="preserve">For two-sided models, data and/or dataset exchanged between UE and NW are essential operations in data </w:t>
      </w:r>
      <w:r>
        <w:rPr>
          <w:rFonts w:eastAsiaTheme="minorEastAsia"/>
          <w:color w:val="auto"/>
          <w:sz w:val="22"/>
          <w:szCs w:val="22"/>
          <w:lang w:eastAsia="zh-CN"/>
        </w:rPr>
        <w:t>collection</w:t>
      </w:r>
      <w:r>
        <w:rPr>
          <w:rFonts w:eastAsiaTheme="minorEastAsia" w:hint="eastAsia"/>
          <w:color w:val="auto"/>
          <w:sz w:val="22"/>
          <w:szCs w:val="22"/>
          <w:lang w:eastAsia="zh-CN"/>
        </w:rPr>
        <w:t xml:space="preserve"> procedure, monitoring procedure. </w:t>
      </w:r>
      <w:r>
        <w:rPr>
          <w:rFonts w:eastAsiaTheme="minorEastAsia"/>
          <w:color w:val="auto"/>
          <w:sz w:val="22"/>
          <w:szCs w:val="22"/>
          <w:lang w:eastAsia="zh-CN"/>
        </w:rPr>
        <w:t>W</w:t>
      </w:r>
      <w:r>
        <w:rPr>
          <w:rFonts w:eastAsiaTheme="minorEastAsia" w:hint="eastAsia"/>
          <w:color w:val="auto"/>
          <w:sz w:val="22"/>
          <w:szCs w:val="22"/>
          <w:lang w:eastAsia="zh-CN"/>
        </w:rPr>
        <w:t xml:space="preserve">e think common data type and data format should be </w:t>
      </w:r>
      <w:r w:rsidR="00E84066">
        <w:rPr>
          <w:rFonts w:eastAsiaTheme="minorEastAsia" w:hint="eastAsia"/>
          <w:color w:val="auto"/>
          <w:sz w:val="22"/>
          <w:szCs w:val="22"/>
          <w:lang w:eastAsia="zh-CN"/>
        </w:rPr>
        <w:t xml:space="preserve">defined and </w:t>
      </w:r>
      <w:r>
        <w:rPr>
          <w:rFonts w:eastAsiaTheme="minorEastAsia" w:hint="eastAsia"/>
          <w:color w:val="auto"/>
          <w:sz w:val="22"/>
          <w:szCs w:val="22"/>
          <w:lang w:eastAsia="zh-CN"/>
        </w:rPr>
        <w:t xml:space="preserve">specified </w:t>
      </w:r>
      <w:r w:rsidR="00E84066">
        <w:rPr>
          <w:rFonts w:eastAsiaTheme="minorEastAsia" w:hint="eastAsia"/>
          <w:color w:val="auto"/>
          <w:sz w:val="22"/>
          <w:szCs w:val="22"/>
          <w:lang w:eastAsia="zh-CN"/>
        </w:rPr>
        <w:t xml:space="preserve">to facilitate inter-vendor collaboration and performance monitoring. </w:t>
      </w:r>
    </w:p>
    <w:p w14:paraId="248887DD" w14:textId="6F20D4E8" w:rsidR="00624283" w:rsidRDefault="00881C9F" w:rsidP="008A4664">
      <w:pPr>
        <w:jc w:val="both"/>
        <w:rPr>
          <w:rFonts w:eastAsiaTheme="minorEastAsia"/>
          <w:color w:val="auto"/>
          <w:sz w:val="22"/>
          <w:szCs w:val="22"/>
          <w:lang w:eastAsia="zh-CN"/>
        </w:rPr>
      </w:pPr>
      <w:r>
        <w:rPr>
          <w:rFonts w:eastAsiaTheme="minorEastAsia" w:hint="eastAsia"/>
          <w:color w:val="auto"/>
          <w:sz w:val="22"/>
          <w:szCs w:val="22"/>
          <w:lang w:eastAsia="zh-CN"/>
        </w:rPr>
        <w:t xml:space="preserve">For CSI compression, </w:t>
      </w:r>
      <w:r w:rsidRPr="00881C9F">
        <w:rPr>
          <w:rFonts w:eastAsiaTheme="minorEastAsia"/>
          <w:color w:val="auto"/>
          <w:sz w:val="22"/>
          <w:szCs w:val="22"/>
          <w:lang w:eastAsia="zh-CN"/>
        </w:rPr>
        <w:t>ground-truth CSI</w:t>
      </w:r>
      <w:r>
        <w:rPr>
          <w:rFonts w:eastAsiaTheme="minorEastAsia" w:hint="eastAsia"/>
          <w:color w:val="auto"/>
          <w:sz w:val="22"/>
          <w:szCs w:val="22"/>
          <w:lang w:eastAsia="zh-CN"/>
        </w:rPr>
        <w:t xml:space="preserve"> is the essential part for model training and performance monitoring. Regarding UE-side data collection, UE obtains </w:t>
      </w:r>
      <w:r w:rsidR="00227237">
        <w:rPr>
          <w:rFonts w:eastAsiaTheme="minorEastAsia" w:hint="eastAsia"/>
          <w:color w:val="auto"/>
          <w:sz w:val="22"/>
          <w:szCs w:val="22"/>
          <w:lang w:eastAsia="zh-CN"/>
        </w:rPr>
        <w:t xml:space="preserve">raw channel information through </w:t>
      </w:r>
      <w:r>
        <w:rPr>
          <w:rFonts w:eastAsiaTheme="minorEastAsia" w:hint="eastAsia"/>
          <w:color w:val="auto"/>
          <w:sz w:val="22"/>
          <w:szCs w:val="22"/>
          <w:lang w:eastAsia="zh-CN"/>
        </w:rPr>
        <w:t xml:space="preserve">its </w:t>
      </w:r>
      <w:r w:rsidR="00227237">
        <w:rPr>
          <w:rFonts w:eastAsiaTheme="minorEastAsia"/>
          <w:color w:val="auto"/>
          <w:sz w:val="22"/>
          <w:szCs w:val="22"/>
          <w:lang w:eastAsia="zh-CN"/>
        </w:rPr>
        <w:t>channel</w:t>
      </w:r>
      <w:r w:rsidR="00227237">
        <w:rPr>
          <w:rFonts w:eastAsiaTheme="minorEastAsia" w:hint="eastAsia"/>
          <w:color w:val="auto"/>
          <w:sz w:val="22"/>
          <w:szCs w:val="22"/>
          <w:lang w:eastAsia="zh-CN"/>
        </w:rPr>
        <w:t xml:space="preserve"> estimation</w:t>
      </w:r>
      <w:r>
        <w:rPr>
          <w:rFonts w:eastAsiaTheme="minorEastAsia" w:hint="eastAsia"/>
          <w:color w:val="auto"/>
          <w:sz w:val="22"/>
          <w:szCs w:val="22"/>
          <w:lang w:eastAsia="zh-CN"/>
        </w:rPr>
        <w:t xml:space="preserve">. </w:t>
      </w:r>
      <w:r w:rsidR="000B3AFD">
        <w:rPr>
          <w:rFonts w:eastAsiaTheme="minorEastAsia" w:hint="eastAsia"/>
          <w:color w:val="auto"/>
          <w:sz w:val="22"/>
          <w:szCs w:val="22"/>
          <w:lang w:eastAsia="zh-CN"/>
        </w:rPr>
        <w:t xml:space="preserve">By using SVD or other matrix </w:t>
      </w:r>
      <w:r w:rsidR="000B3AFD">
        <w:rPr>
          <w:rFonts w:eastAsiaTheme="minorEastAsia"/>
          <w:color w:val="auto"/>
          <w:sz w:val="22"/>
          <w:szCs w:val="22"/>
          <w:lang w:eastAsia="zh-CN"/>
        </w:rPr>
        <w:t>decomposition</w:t>
      </w:r>
      <w:r w:rsidR="000B3AFD">
        <w:rPr>
          <w:rFonts w:eastAsiaTheme="minorEastAsia" w:hint="eastAsia"/>
          <w:color w:val="auto"/>
          <w:sz w:val="22"/>
          <w:szCs w:val="22"/>
          <w:lang w:eastAsia="zh-CN"/>
        </w:rPr>
        <w:t xml:space="preserve"> methods, eigenvector/precoding matrix can be derived from the estimated channel information. </w:t>
      </w:r>
      <w:r w:rsidR="000B3AFD" w:rsidRPr="000B3AFD">
        <w:rPr>
          <w:rFonts w:eastAsiaTheme="minorEastAsia"/>
          <w:color w:val="auto"/>
          <w:sz w:val="22"/>
          <w:szCs w:val="22"/>
          <w:lang w:eastAsia="zh-CN"/>
        </w:rPr>
        <w:t>Since only precoding matrix</w:t>
      </w:r>
      <w:r w:rsidR="0092077C">
        <w:rPr>
          <w:rFonts w:eastAsiaTheme="minorEastAsia" w:hint="eastAsia"/>
          <w:color w:val="auto"/>
          <w:sz w:val="22"/>
          <w:szCs w:val="22"/>
          <w:lang w:eastAsia="zh-CN"/>
        </w:rPr>
        <w:t xml:space="preserve"> over spatial-frequency domain</w:t>
      </w:r>
      <w:r w:rsidR="000B3AFD" w:rsidRPr="000B3AFD">
        <w:rPr>
          <w:rFonts w:eastAsiaTheme="minorEastAsia"/>
          <w:color w:val="auto"/>
          <w:sz w:val="22"/>
          <w:szCs w:val="22"/>
          <w:lang w:eastAsia="zh-CN"/>
        </w:rPr>
        <w:t xml:space="preserve"> is widely studied in Rel-18 and Rel-19, we think data sample format can be defined as precoding matrix</w:t>
      </w:r>
      <w:r w:rsidR="0092077C">
        <w:rPr>
          <w:rFonts w:eastAsiaTheme="minorEastAsia" w:hint="eastAsia"/>
          <w:color w:val="auto"/>
          <w:sz w:val="22"/>
          <w:szCs w:val="22"/>
          <w:lang w:eastAsia="zh-CN"/>
        </w:rPr>
        <w:t xml:space="preserve"> over spatial-frequency domain</w:t>
      </w:r>
      <w:r w:rsidR="000B3AFD" w:rsidRPr="000B3AFD">
        <w:rPr>
          <w:rFonts w:eastAsiaTheme="minorEastAsia"/>
          <w:color w:val="auto"/>
          <w:sz w:val="22"/>
          <w:szCs w:val="22"/>
          <w:lang w:eastAsia="zh-CN"/>
        </w:rPr>
        <w:t>.</w:t>
      </w:r>
      <w:r w:rsidR="000B3AFD">
        <w:rPr>
          <w:rFonts w:eastAsiaTheme="minorEastAsia" w:hint="eastAsia"/>
          <w:color w:val="auto"/>
          <w:sz w:val="22"/>
          <w:szCs w:val="22"/>
          <w:lang w:eastAsia="zh-CN"/>
        </w:rPr>
        <w:t xml:space="preserve"> </w:t>
      </w:r>
      <w:r w:rsidR="00624283">
        <w:rPr>
          <w:rFonts w:eastAsiaTheme="minorEastAsia" w:hint="eastAsia"/>
          <w:color w:val="auto"/>
          <w:sz w:val="22"/>
          <w:szCs w:val="22"/>
          <w:lang w:eastAsia="zh-CN"/>
        </w:rPr>
        <w:t xml:space="preserve">Regarding data sample format, we think </w:t>
      </w:r>
      <w:r w:rsidR="0092077C">
        <w:rPr>
          <w:rFonts w:eastAsiaTheme="minorEastAsia" w:hint="eastAsia"/>
          <w:color w:val="auto"/>
          <w:sz w:val="22"/>
          <w:szCs w:val="22"/>
          <w:lang w:eastAsia="zh-CN"/>
        </w:rPr>
        <w:t xml:space="preserve">quantization based on </w:t>
      </w:r>
      <w:r w:rsidR="00624283" w:rsidRPr="00624283">
        <w:rPr>
          <w:rFonts w:eastAsiaTheme="minorEastAsia"/>
          <w:color w:val="auto"/>
          <w:sz w:val="22"/>
          <w:szCs w:val="22"/>
          <w:lang w:eastAsia="zh-CN"/>
        </w:rPr>
        <w:t>e</w:t>
      </w:r>
      <w:r w:rsidR="0092077C">
        <w:rPr>
          <w:rFonts w:eastAsiaTheme="minorEastAsia" w:hint="eastAsia"/>
          <w:color w:val="auto"/>
          <w:sz w:val="22"/>
          <w:szCs w:val="22"/>
          <w:lang w:eastAsia="zh-CN"/>
        </w:rPr>
        <w:t>T2-</w:t>
      </w:r>
      <w:r w:rsidR="00624283" w:rsidRPr="00624283">
        <w:rPr>
          <w:rFonts w:eastAsiaTheme="minorEastAsia"/>
          <w:color w:val="auto"/>
          <w:sz w:val="22"/>
          <w:szCs w:val="22"/>
          <w:lang w:eastAsia="zh-CN"/>
        </w:rPr>
        <w:t>like</w:t>
      </w:r>
      <w:r w:rsidR="00624283" w:rsidRPr="00624283">
        <w:rPr>
          <w:rFonts w:eastAsiaTheme="minorEastAsia" w:hint="eastAsia"/>
          <w:color w:val="auto"/>
          <w:sz w:val="22"/>
          <w:szCs w:val="22"/>
          <w:lang w:eastAsia="zh-CN"/>
        </w:rPr>
        <w:t xml:space="preserve"> codebook</w:t>
      </w:r>
      <w:r w:rsidR="00624283">
        <w:rPr>
          <w:rFonts w:eastAsiaTheme="minorEastAsia" w:hint="eastAsia"/>
          <w:color w:val="auto"/>
          <w:sz w:val="22"/>
          <w:szCs w:val="22"/>
          <w:lang w:eastAsia="zh-CN"/>
        </w:rPr>
        <w:t xml:space="preserve"> should be </w:t>
      </w:r>
      <w:r w:rsidR="0092077C">
        <w:rPr>
          <w:rFonts w:eastAsiaTheme="minorEastAsia"/>
          <w:color w:val="auto"/>
          <w:sz w:val="22"/>
          <w:szCs w:val="22"/>
          <w:lang w:eastAsia="zh-CN"/>
        </w:rPr>
        <w:t>supported</w:t>
      </w:r>
      <w:r w:rsidR="00624283">
        <w:rPr>
          <w:rFonts w:eastAsiaTheme="minorEastAsia" w:hint="eastAsia"/>
          <w:color w:val="auto"/>
          <w:sz w:val="22"/>
          <w:szCs w:val="22"/>
          <w:lang w:eastAsia="zh-CN"/>
        </w:rPr>
        <w:t xml:space="preserve">. Even with MDT framework, Float32 based data transfer will bring huge burden to the network. While the quantized bit load and quantized </w:t>
      </w:r>
      <w:r w:rsidR="00624283">
        <w:rPr>
          <w:rFonts w:eastAsiaTheme="minorEastAsia"/>
          <w:color w:val="auto"/>
          <w:sz w:val="22"/>
          <w:szCs w:val="22"/>
          <w:lang w:eastAsia="zh-CN"/>
        </w:rPr>
        <w:t>resolution</w:t>
      </w:r>
      <w:r w:rsidR="00624283">
        <w:rPr>
          <w:rFonts w:eastAsiaTheme="minorEastAsia" w:hint="eastAsia"/>
          <w:color w:val="auto"/>
          <w:sz w:val="22"/>
          <w:szCs w:val="22"/>
          <w:lang w:eastAsia="zh-CN"/>
        </w:rPr>
        <w:t xml:space="preserve"> are controllable with </w:t>
      </w:r>
      <w:r w:rsidR="0092077C">
        <w:rPr>
          <w:rFonts w:eastAsiaTheme="minorEastAsia" w:hint="eastAsia"/>
          <w:color w:val="auto"/>
          <w:sz w:val="22"/>
          <w:szCs w:val="22"/>
          <w:lang w:eastAsia="zh-CN"/>
        </w:rPr>
        <w:t xml:space="preserve">suitable configuration to </w:t>
      </w:r>
      <w:r w:rsidR="0092077C" w:rsidRPr="00624283">
        <w:rPr>
          <w:rFonts w:eastAsiaTheme="minorEastAsia"/>
          <w:color w:val="auto"/>
          <w:sz w:val="22"/>
          <w:szCs w:val="22"/>
          <w:lang w:eastAsia="zh-CN"/>
        </w:rPr>
        <w:t>e</w:t>
      </w:r>
      <w:r w:rsidR="0092077C">
        <w:rPr>
          <w:rFonts w:eastAsiaTheme="minorEastAsia" w:hint="eastAsia"/>
          <w:color w:val="auto"/>
          <w:sz w:val="22"/>
          <w:szCs w:val="22"/>
          <w:lang w:eastAsia="zh-CN"/>
        </w:rPr>
        <w:t>T2-</w:t>
      </w:r>
      <w:r w:rsidR="0092077C" w:rsidRPr="00624283">
        <w:rPr>
          <w:rFonts w:eastAsiaTheme="minorEastAsia"/>
          <w:color w:val="auto"/>
          <w:sz w:val="22"/>
          <w:szCs w:val="22"/>
          <w:lang w:eastAsia="zh-CN"/>
        </w:rPr>
        <w:t>like</w:t>
      </w:r>
      <w:r w:rsidR="0092077C" w:rsidRPr="00624283">
        <w:rPr>
          <w:rFonts w:eastAsiaTheme="minorEastAsia" w:hint="eastAsia"/>
          <w:color w:val="auto"/>
          <w:sz w:val="22"/>
          <w:szCs w:val="22"/>
          <w:lang w:eastAsia="zh-CN"/>
        </w:rPr>
        <w:t xml:space="preserve"> codebook</w:t>
      </w:r>
      <w:r w:rsidR="00624283">
        <w:rPr>
          <w:rFonts w:eastAsiaTheme="minorEastAsia" w:hint="eastAsia"/>
          <w:color w:val="auto"/>
          <w:sz w:val="22"/>
          <w:szCs w:val="22"/>
          <w:lang w:eastAsia="zh-CN"/>
        </w:rPr>
        <w:t>.</w:t>
      </w:r>
    </w:p>
    <w:p w14:paraId="6DC3E2CC" w14:textId="09EDC396" w:rsidR="00746325" w:rsidRDefault="00746325" w:rsidP="00624283">
      <w:pPr>
        <w:jc w:val="both"/>
        <w:rPr>
          <w:rFonts w:eastAsiaTheme="minorEastAsia"/>
          <w:color w:val="auto"/>
          <w:sz w:val="22"/>
          <w:szCs w:val="22"/>
          <w:lang w:eastAsia="zh-CN"/>
        </w:rPr>
      </w:pPr>
      <w:r>
        <w:rPr>
          <w:rFonts w:eastAsiaTheme="minorEastAsia" w:hint="eastAsia"/>
          <w:color w:val="auto"/>
          <w:sz w:val="22"/>
          <w:szCs w:val="22"/>
          <w:lang w:eastAsia="zh-CN"/>
        </w:rPr>
        <w:t xml:space="preserve">Regarding NW-side data collection, we think the </w:t>
      </w:r>
      <w:r>
        <w:rPr>
          <w:rFonts w:eastAsiaTheme="minorEastAsia"/>
          <w:color w:val="auto"/>
          <w:sz w:val="22"/>
          <w:szCs w:val="22"/>
          <w:lang w:eastAsia="zh-CN"/>
        </w:rPr>
        <w:t>ground</w:t>
      </w:r>
      <w:r>
        <w:rPr>
          <w:rFonts w:eastAsiaTheme="minorEastAsia" w:hint="eastAsia"/>
          <w:color w:val="auto"/>
          <w:sz w:val="22"/>
          <w:szCs w:val="22"/>
          <w:lang w:eastAsia="zh-CN"/>
        </w:rPr>
        <w:t xml:space="preserve">-truth CSI can be collected based on legacy </w:t>
      </w:r>
      <w:r w:rsidRPr="00746325">
        <w:rPr>
          <w:rFonts w:eastAsiaTheme="minorEastAsia"/>
          <w:color w:val="auto"/>
          <w:sz w:val="22"/>
          <w:szCs w:val="22"/>
          <w:lang w:eastAsia="zh-CN"/>
        </w:rPr>
        <w:t>CSI-RS measurement</w:t>
      </w:r>
      <w:r>
        <w:rPr>
          <w:rFonts w:eastAsiaTheme="minorEastAsia" w:hint="eastAsia"/>
          <w:color w:val="auto"/>
          <w:sz w:val="22"/>
          <w:szCs w:val="22"/>
          <w:lang w:eastAsia="zh-CN"/>
        </w:rPr>
        <w:t xml:space="preserve"> and </w:t>
      </w:r>
      <w:r w:rsidRPr="00746325">
        <w:rPr>
          <w:rFonts w:eastAsiaTheme="minorEastAsia"/>
          <w:color w:val="auto"/>
          <w:sz w:val="22"/>
          <w:szCs w:val="22"/>
          <w:lang w:eastAsia="zh-CN"/>
        </w:rPr>
        <w:t>CSI reporting</w:t>
      </w:r>
      <w:r>
        <w:rPr>
          <w:rFonts w:eastAsiaTheme="minorEastAsia" w:hint="eastAsia"/>
          <w:color w:val="auto"/>
          <w:sz w:val="22"/>
          <w:szCs w:val="22"/>
          <w:lang w:eastAsia="zh-CN"/>
        </w:rPr>
        <w:t xml:space="preserve"> framework.</w:t>
      </w:r>
      <w:r w:rsidRPr="00746325">
        <w:rPr>
          <w:rFonts w:eastAsiaTheme="minorEastAsia"/>
          <w:color w:val="auto"/>
          <w:sz w:val="22"/>
          <w:szCs w:val="22"/>
          <w:lang w:eastAsia="zh-CN"/>
        </w:rPr>
        <w:t xml:space="preserve"> </w:t>
      </w:r>
      <w:r>
        <w:rPr>
          <w:rFonts w:eastAsiaTheme="minorEastAsia" w:hint="eastAsia"/>
          <w:color w:val="auto"/>
          <w:sz w:val="22"/>
          <w:szCs w:val="22"/>
          <w:lang w:eastAsia="zh-CN"/>
        </w:rPr>
        <w:t xml:space="preserve">Enhanced reporting can be </w:t>
      </w:r>
      <w:r>
        <w:rPr>
          <w:rFonts w:eastAsiaTheme="minorEastAsia"/>
          <w:color w:val="auto"/>
          <w:sz w:val="22"/>
          <w:szCs w:val="22"/>
          <w:lang w:eastAsia="zh-CN"/>
        </w:rPr>
        <w:t>considered</w:t>
      </w:r>
      <w:r>
        <w:rPr>
          <w:rFonts w:eastAsiaTheme="minorEastAsia" w:hint="eastAsia"/>
          <w:color w:val="auto"/>
          <w:sz w:val="22"/>
          <w:szCs w:val="22"/>
          <w:lang w:eastAsia="zh-CN"/>
        </w:rPr>
        <w:t xml:space="preserve"> for high-resolution ground-truth CSI</w:t>
      </w:r>
      <w:r w:rsidR="002476C3">
        <w:rPr>
          <w:rFonts w:eastAsiaTheme="minorEastAsia" w:hint="eastAsia"/>
          <w:color w:val="auto"/>
          <w:sz w:val="22"/>
          <w:szCs w:val="22"/>
          <w:lang w:eastAsia="zh-CN"/>
        </w:rPr>
        <w:t xml:space="preserve"> reporting</w:t>
      </w:r>
      <w:r>
        <w:rPr>
          <w:rFonts w:eastAsiaTheme="minorEastAsia" w:hint="eastAsia"/>
          <w:color w:val="auto"/>
          <w:sz w:val="22"/>
          <w:szCs w:val="22"/>
          <w:lang w:eastAsia="zh-CN"/>
        </w:rPr>
        <w:t>.</w:t>
      </w:r>
    </w:p>
    <w:p w14:paraId="3EFC28B7" w14:textId="37EBD990" w:rsidR="00624283" w:rsidRPr="002476C3" w:rsidRDefault="00624283" w:rsidP="00624283">
      <w:pPr>
        <w:jc w:val="both"/>
        <w:rPr>
          <w:rFonts w:eastAsiaTheme="minorEastAsia"/>
          <w:color w:val="auto"/>
          <w:sz w:val="22"/>
          <w:szCs w:val="22"/>
          <w:lang w:eastAsia="zh-CN"/>
        </w:rPr>
      </w:pPr>
      <w:r w:rsidRPr="002476C3">
        <w:rPr>
          <w:rFonts w:eastAsiaTheme="minorEastAsia"/>
          <w:b/>
          <w:bCs/>
          <w:color w:val="auto"/>
          <w:sz w:val="22"/>
          <w:szCs w:val="22"/>
          <w:lang w:eastAsia="zh-CN"/>
        </w:rPr>
        <w:t>Proposal-</w:t>
      </w:r>
      <w:r w:rsidR="002476C3">
        <w:rPr>
          <w:rFonts w:eastAsiaTheme="minorEastAsia" w:hint="eastAsia"/>
          <w:b/>
          <w:bCs/>
          <w:color w:val="auto"/>
          <w:sz w:val="22"/>
          <w:szCs w:val="22"/>
          <w:lang w:eastAsia="zh-CN"/>
        </w:rPr>
        <w:t>6</w:t>
      </w:r>
      <w:r w:rsidRPr="002476C3">
        <w:rPr>
          <w:rFonts w:eastAsiaTheme="minorEastAsia"/>
          <w:b/>
          <w:bCs/>
          <w:color w:val="auto"/>
          <w:sz w:val="22"/>
          <w:szCs w:val="22"/>
          <w:lang w:eastAsia="zh-CN"/>
        </w:rPr>
        <w:t>: For two-sided model</w:t>
      </w:r>
      <w:r w:rsidR="00746325" w:rsidRPr="002476C3">
        <w:rPr>
          <w:rFonts w:eastAsiaTheme="minorEastAsia"/>
          <w:b/>
          <w:bCs/>
          <w:color w:val="auto"/>
          <w:sz w:val="22"/>
          <w:szCs w:val="22"/>
          <w:lang w:eastAsia="zh-CN"/>
        </w:rPr>
        <w:t>s</w:t>
      </w:r>
      <w:r w:rsidRPr="002476C3">
        <w:rPr>
          <w:rFonts w:eastAsiaTheme="minorEastAsia"/>
          <w:b/>
          <w:bCs/>
          <w:color w:val="auto"/>
          <w:sz w:val="22"/>
          <w:szCs w:val="22"/>
          <w:lang w:eastAsia="zh-CN"/>
        </w:rPr>
        <w:t>, support common design for the ground-truth CSI in NW and UE data collection</w:t>
      </w:r>
    </w:p>
    <w:p w14:paraId="080802C7" w14:textId="6B1A847A" w:rsidR="00624283" w:rsidRPr="002476C3" w:rsidRDefault="00624283" w:rsidP="00624283">
      <w:pPr>
        <w:pStyle w:val="af6"/>
        <w:numPr>
          <w:ilvl w:val="0"/>
          <w:numId w:val="132"/>
        </w:numPr>
        <w:ind w:firstLineChars="0"/>
        <w:jc w:val="both"/>
        <w:rPr>
          <w:rFonts w:eastAsiaTheme="minorEastAsia"/>
          <w:b/>
          <w:bCs/>
          <w:sz w:val="22"/>
          <w:szCs w:val="22"/>
          <w:lang w:eastAsia="zh-CN"/>
        </w:rPr>
      </w:pPr>
      <w:r w:rsidRPr="002476C3">
        <w:rPr>
          <w:rFonts w:eastAsiaTheme="minorEastAsia"/>
          <w:b/>
          <w:bCs/>
          <w:sz w:val="22"/>
          <w:szCs w:val="22"/>
          <w:lang w:eastAsia="zh-CN"/>
        </w:rPr>
        <w:t>Data sample type: Precoding matrix</w:t>
      </w:r>
      <w:r w:rsidR="000870BA" w:rsidRPr="002476C3">
        <w:rPr>
          <w:rFonts w:eastAsiaTheme="minorEastAsia"/>
          <w:b/>
          <w:bCs/>
          <w:sz w:val="22"/>
          <w:szCs w:val="22"/>
          <w:lang w:eastAsia="zh-CN"/>
        </w:rPr>
        <w:t xml:space="preserve"> over spatial-frequency domain</w:t>
      </w:r>
    </w:p>
    <w:p w14:paraId="365F4145" w14:textId="7CC71AA7" w:rsidR="00624283" w:rsidRPr="002476C3" w:rsidRDefault="00624283" w:rsidP="00624283">
      <w:pPr>
        <w:pStyle w:val="af6"/>
        <w:numPr>
          <w:ilvl w:val="0"/>
          <w:numId w:val="132"/>
        </w:numPr>
        <w:ind w:firstLineChars="0"/>
        <w:jc w:val="both"/>
        <w:rPr>
          <w:rFonts w:eastAsiaTheme="minorEastAsia"/>
          <w:b/>
          <w:bCs/>
          <w:sz w:val="22"/>
          <w:szCs w:val="22"/>
          <w:lang w:eastAsia="zh-CN"/>
        </w:rPr>
      </w:pPr>
      <w:r w:rsidRPr="002476C3">
        <w:rPr>
          <w:rFonts w:eastAsiaTheme="minorEastAsia"/>
          <w:b/>
          <w:bCs/>
          <w:sz w:val="22"/>
          <w:szCs w:val="22"/>
          <w:lang w:eastAsia="zh-CN"/>
        </w:rPr>
        <w:t>Data sample format: e</w:t>
      </w:r>
      <w:r w:rsidR="002476C3" w:rsidRPr="002476C3">
        <w:rPr>
          <w:rFonts w:eastAsiaTheme="minorEastAsia"/>
          <w:b/>
          <w:bCs/>
          <w:sz w:val="22"/>
          <w:szCs w:val="22"/>
          <w:lang w:eastAsia="zh-CN"/>
        </w:rPr>
        <w:t>T2-</w:t>
      </w:r>
      <w:r w:rsidRPr="002476C3">
        <w:rPr>
          <w:rFonts w:eastAsiaTheme="minorEastAsia"/>
          <w:b/>
          <w:bCs/>
          <w:sz w:val="22"/>
          <w:szCs w:val="22"/>
          <w:lang w:eastAsia="zh-CN"/>
        </w:rPr>
        <w:t>like</w:t>
      </w:r>
      <w:r w:rsidR="002476C3" w:rsidRPr="002476C3">
        <w:rPr>
          <w:rFonts w:eastAsiaTheme="minorEastAsia"/>
          <w:b/>
          <w:bCs/>
          <w:sz w:val="22"/>
          <w:szCs w:val="22"/>
          <w:lang w:eastAsia="zh-CN"/>
        </w:rPr>
        <w:t xml:space="preserve"> </w:t>
      </w:r>
      <w:r w:rsidRPr="002476C3">
        <w:rPr>
          <w:rFonts w:eastAsiaTheme="minorEastAsia"/>
          <w:b/>
          <w:bCs/>
          <w:sz w:val="22"/>
          <w:szCs w:val="22"/>
          <w:lang w:eastAsia="zh-CN"/>
        </w:rPr>
        <w:t>codebook-based quantization</w:t>
      </w:r>
    </w:p>
    <w:p w14:paraId="6AC2413C" w14:textId="4AA69ED8" w:rsidR="00330718" w:rsidRPr="002476C3" w:rsidRDefault="008928C6" w:rsidP="008A4664">
      <w:pPr>
        <w:jc w:val="both"/>
        <w:rPr>
          <w:rFonts w:eastAsiaTheme="minorEastAsia"/>
          <w:b/>
          <w:bCs/>
          <w:color w:val="auto"/>
          <w:sz w:val="22"/>
          <w:szCs w:val="22"/>
          <w:lang w:eastAsia="zh-CN"/>
        </w:rPr>
      </w:pPr>
      <w:r w:rsidRPr="002476C3">
        <w:rPr>
          <w:rFonts w:eastAsiaTheme="minorEastAsia"/>
          <w:b/>
          <w:bCs/>
          <w:color w:val="auto"/>
          <w:sz w:val="22"/>
          <w:szCs w:val="22"/>
          <w:lang w:eastAsia="zh-CN"/>
        </w:rPr>
        <w:t>Proposal-</w:t>
      </w:r>
      <w:r w:rsidR="002476C3">
        <w:rPr>
          <w:rFonts w:eastAsiaTheme="minorEastAsia" w:hint="eastAsia"/>
          <w:b/>
          <w:bCs/>
          <w:color w:val="auto"/>
          <w:sz w:val="22"/>
          <w:szCs w:val="22"/>
          <w:lang w:eastAsia="zh-CN"/>
        </w:rPr>
        <w:t>7</w:t>
      </w:r>
      <w:r w:rsidRPr="002476C3">
        <w:rPr>
          <w:rFonts w:eastAsiaTheme="minorEastAsia"/>
          <w:b/>
          <w:bCs/>
          <w:color w:val="auto"/>
          <w:sz w:val="22"/>
          <w:szCs w:val="22"/>
          <w:lang w:eastAsia="zh-CN"/>
        </w:rPr>
        <w:t xml:space="preserve">: For NW-side data collection, support </w:t>
      </w:r>
      <w:r w:rsidR="00746325" w:rsidRPr="002476C3">
        <w:rPr>
          <w:rFonts w:eastAsiaTheme="minorEastAsia"/>
          <w:b/>
          <w:bCs/>
          <w:color w:val="auto"/>
          <w:sz w:val="22"/>
          <w:szCs w:val="22"/>
          <w:lang w:eastAsia="zh-CN"/>
        </w:rPr>
        <w:t>reus</w:t>
      </w:r>
      <w:r w:rsidR="004D2413">
        <w:rPr>
          <w:rFonts w:eastAsiaTheme="minorEastAsia" w:hint="eastAsia"/>
          <w:b/>
          <w:bCs/>
          <w:color w:val="auto"/>
          <w:sz w:val="22"/>
          <w:szCs w:val="22"/>
          <w:lang w:eastAsia="zh-CN"/>
        </w:rPr>
        <w:t>ing</w:t>
      </w:r>
      <w:r w:rsidR="00746325" w:rsidRPr="002476C3">
        <w:rPr>
          <w:rFonts w:eastAsiaTheme="minorEastAsia"/>
          <w:b/>
          <w:bCs/>
          <w:color w:val="auto"/>
          <w:sz w:val="22"/>
          <w:szCs w:val="22"/>
          <w:lang w:eastAsia="zh-CN"/>
        </w:rPr>
        <w:t xml:space="preserve"> CSI measurement/CSI reporting framework</w:t>
      </w:r>
      <w:r w:rsidRPr="002476C3">
        <w:rPr>
          <w:rFonts w:eastAsiaTheme="minorEastAsia"/>
          <w:b/>
          <w:bCs/>
          <w:color w:val="auto"/>
          <w:sz w:val="22"/>
          <w:szCs w:val="22"/>
          <w:lang w:eastAsia="zh-CN"/>
        </w:rPr>
        <w:t>：</w:t>
      </w:r>
    </w:p>
    <w:p w14:paraId="273E4AE3" w14:textId="276157C5" w:rsidR="00B654FC" w:rsidRPr="002476C3" w:rsidRDefault="00B654FC" w:rsidP="002476C3">
      <w:pPr>
        <w:pStyle w:val="af6"/>
        <w:numPr>
          <w:ilvl w:val="0"/>
          <w:numId w:val="133"/>
        </w:numPr>
        <w:ind w:firstLineChars="0"/>
        <w:jc w:val="both"/>
        <w:rPr>
          <w:rFonts w:eastAsiaTheme="minorEastAsia"/>
          <w:b/>
          <w:bCs/>
          <w:sz w:val="22"/>
          <w:szCs w:val="22"/>
          <w:lang w:eastAsia="zh-CN"/>
        </w:rPr>
      </w:pPr>
      <w:r w:rsidRPr="002476C3">
        <w:rPr>
          <w:rFonts w:eastAsiaTheme="minorEastAsia"/>
          <w:b/>
          <w:bCs/>
          <w:sz w:val="22"/>
          <w:szCs w:val="22"/>
          <w:lang w:eastAsia="zh-CN"/>
        </w:rPr>
        <w:t xml:space="preserve">Enhancements on </w:t>
      </w:r>
      <w:r w:rsidR="008928C6" w:rsidRPr="002476C3">
        <w:rPr>
          <w:rFonts w:eastAsiaTheme="minorEastAsia"/>
          <w:b/>
          <w:bCs/>
          <w:sz w:val="22"/>
          <w:szCs w:val="22"/>
          <w:lang w:eastAsia="zh-CN"/>
        </w:rPr>
        <w:t xml:space="preserve">high-resolution </w:t>
      </w:r>
      <w:r w:rsidRPr="002476C3">
        <w:rPr>
          <w:rFonts w:eastAsiaTheme="minorEastAsia"/>
          <w:b/>
          <w:bCs/>
          <w:sz w:val="22"/>
          <w:szCs w:val="22"/>
          <w:lang w:eastAsia="zh-CN"/>
        </w:rPr>
        <w:t>ground-truth CSI report can be considered</w:t>
      </w:r>
    </w:p>
    <w:bookmarkEnd w:id="0"/>
    <w:p w14:paraId="567A5B73" w14:textId="77777777" w:rsidR="00440C2B" w:rsidRDefault="006A747F" w:rsidP="00F915C3">
      <w:pPr>
        <w:pStyle w:val="1"/>
        <w:rPr>
          <w:lang w:val="en-US"/>
        </w:rPr>
      </w:pPr>
      <w:r>
        <w:rPr>
          <w:lang w:val="en-US"/>
        </w:rPr>
        <w:t xml:space="preserve">3 </w:t>
      </w:r>
      <w:r w:rsidR="00440C2B">
        <w:rPr>
          <w:lang w:val="en-US"/>
        </w:rPr>
        <w:t>Conclusion</w:t>
      </w:r>
    </w:p>
    <w:p w14:paraId="347B1C98" w14:textId="77777777" w:rsidR="002476C3" w:rsidRPr="002A6CAA" w:rsidRDefault="002476C3" w:rsidP="002476C3">
      <w:pPr>
        <w:jc w:val="both"/>
        <w:rPr>
          <w:rFonts w:eastAsiaTheme="minorEastAsia"/>
          <w:b/>
          <w:bCs/>
          <w:color w:val="auto"/>
          <w:sz w:val="22"/>
          <w:szCs w:val="22"/>
          <w:lang w:eastAsia="zh-CN"/>
        </w:rPr>
      </w:pPr>
      <w:r w:rsidRPr="002A6CAA">
        <w:rPr>
          <w:rFonts w:eastAsiaTheme="minorEastAsia" w:hint="eastAsia"/>
          <w:b/>
          <w:bCs/>
          <w:color w:val="auto"/>
          <w:sz w:val="22"/>
          <w:szCs w:val="22"/>
          <w:lang w:eastAsia="zh-CN"/>
        </w:rPr>
        <w:t xml:space="preserve">Proposal-1: Support NW-side performance monitoring based on </w:t>
      </w:r>
      <w:r w:rsidRPr="002A6CAA">
        <w:rPr>
          <w:rFonts w:eastAsiaTheme="minorEastAsia"/>
          <w:b/>
          <w:bCs/>
          <w:color w:val="auto"/>
          <w:sz w:val="22"/>
          <w:szCs w:val="22"/>
          <w:lang w:eastAsia="zh-CN"/>
        </w:rPr>
        <w:t>target CSI report</w:t>
      </w:r>
      <w:r>
        <w:rPr>
          <w:rFonts w:eastAsiaTheme="minorEastAsia" w:hint="eastAsia"/>
          <w:b/>
          <w:bCs/>
          <w:color w:val="auto"/>
          <w:sz w:val="22"/>
          <w:szCs w:val="22"/>
          <w:lang w:eastAsia="zh-CN"/>
        </w:rPr>
        <w:t xml:space="preserve"> from UE</w:t>
      </w:r>
      <w:r w:rsidRPr="002A6CAA">
        <w:rPr>
          <w:rFonts w:eastAsiaTheme="minorEastAsia" w:hint="eastAsia"/>
          <w:b/>
          <w:bCs/>
          <w:color w:val="auto"/>
          <w:sz w:val="22"/>
          <w:szCs w:val="22"/>
          <w:lang w:eastAsia="zh-CN"/>
        </w:rPr>
        <w:t xml:space="preserve"> including:</w:t>
      </w:r>
    </w:p>
    <w:p w14:paraId="7204BDD8" w14:textId="77777777" w:rsidR="002476C3" w:rsidRPr="002A6CAA" w:rsidRDefault="002476C3" w:rsidP="002476C3">
      <w:pPr>
        <w:pStyle w:val="af6"/>
        <w:numPr>
          <w:ilvl w:val="0"/>
          <w:numId w:val="135"/>
        </w:numPr>
        <w:ind w:firstLineChars="0"/>
        <w:jc w:val="both"/>
        <w:rPr>
          <w:rFonts w:eastAsiaTheme="minorEastAsia"/>
          <w:b/>
          <w:bCs/>
          <w:sz w:val="22"/>
          <w:szCs w:val="22"/>
          <w:lang w:eastAsia="zh-CN"/>
        </w:rPr>
      </w:pPr>
      <w:r w:rsidRPr="002A6CAA">
        <w:rPr>
          <w:rFonts w:eastAsiaTheme="minorEastAsia" w:hint="eastAsia"/>
          <w:b/>
          <w:bCs/>
          <w:sz w:val="22"/>
          <w:szCs w:val="22"/>
          <w:lang w:eastAsia="zh-CN"/>
        </w:rPr>
        <w:t>UE sends a report to NW includ</w:t>
      </w:r>
      <w:r>
        <w:rPr>
          <w:rFonts w:eastAsiaTheme="minorEastAsia" w:hint="eastAsia"/>
          <w:b/>
          <w:bCs/>
          <w:sz w:val="22"/>
          <w:szCs w:val="22"/>
          <w:lang w:eastAsia="zh-CN"/>
        </w:rPr>
        <w:t>ing</w:t>
      </w:r>
      <w:r w:rsidRPr="002A6CAA">
        <w:rPr>
          <w:rFonts w:eastAsiaTheme="minorEastAsia" w:hint="eastAsia"/>
          <w:b/>
          <w:bCs/>
          <w:sz w:val="22"/>
          <w:szCs w:val="22"/>
          <w:lang w:eastAsia="zh-CN"/>
        </w:rPr>
        <w:t xml:space="preserve"> both target CSI part and its corresponding AI/ML-based CSI feedback</w:t>
      </w:r>
    </w:p>
    <w:p w14:paraId="3AF40460" w14:textId="783F597B" w:rsidR="002476C3" w:rsidRPr="00CF0FE5" w:rsidRDefault="002476C3" w:rsidP="002476C3">
      <w:pPr>
        <w:pStyle w:val="af6"/>
        <w:numPr>
          <w:ilvl w:val="0"/>
          <w:numId w:val="135"/>
        </w:numPr>
        <w:ind w:firstLineChars="0"/>
        <w:jc w:val="both"/>
        <w:rPr>
          <w:rFonts w:eastAsiaTheme="minorEastAsia"/>
          <w:b/>
          <w:bCs/>
          <w:sz w:val="22"/>
          <w:szCs w:val="22"/>
          <w:lang w:eastAsia="zh-CN"/>
        </w:rPr>
      </w:pPr>
      <w:r w:rsidRPr="00AB1EE1">
        <w:rPr>
          <w:rFonts w:eastAsiaTheme="minorEastAsia"/>
          <w:b/>
          <w:bCs/>
          <w:sz w:val="22"/>
          <w:szCs w:val="22"/>
          <w:lang w:eastAsia="zh-CN"/>
        </w:rPr>
        <w:lastRenderedPageBreak/>
        <w:t>T</w:t>
      </w:r>
      <w:r w:rsidRPr="00AB1EE1">
        <w:rPr>
          <w:rFonts w:eastAsiaTheme="minorEastAsia" w:hint="eastAsia"/>
          <w:b/>
          <w:bCs/>
          <w:sz w:val="22"/>
          <w:szCs w:val="22"/>
          <w:lang w:eastAsia="zh-CN"/>
        </w:rPr>
        <w:t xml:space="preserve">he </w:t>
      </w:r>
      <w:r w:rsidR="004D2413">
        <w:rPr>
          <w:rFonts w:eastAsiaTheme="minorEastAsia" w:hint="eastAsia"/>
          <w:b/>
          <w:bCs/>
          <w:sz w:val="22"/>
          <w:szCs w:val="22"/>
          <w:lang w:eastAsia="zh-CN"/>
        </w:rPr>
        <w:t>t</w:t>
      </w:r>
      <w:r w:rsidRPr="00AB1EE1">
        <w:rPr>
          <w:rFonts w:eastAsiaTheme="minorEastAsia"/>
          <w:b/>
          <w:bCs/>
          <w:sz w:val="22"/>
          <w:szCs w:val="22"/>
          <w:lang w:eastAsia="zh-CN"/>
        </w:rPr>
        <w:t xml:space="preserve">arget CSI reported by the UE via legacy eT2 codebook or eT2-like high-resolution codebook </w:t>
      </w:r>
      <w:r w:rsidRPr="00AB1EE1">
        <w:rPr>
          <w:rFonts w:eastAsiaTheme="minorEastAsia" w:hint="eastAsia"/>
          <w:b/>
          <w:bCs/>
          <w:sz w:val="22"/>
          <w:szCs w:val="22"/>
          <w:lang w:eastAsia="zh-CN"/>
        </w:rPr>
        <w:t>based on NW configurations</w:t>
      </w:r>
    </w:p>
    <w:p w14:paraId="6A553B9A" w14:textId="3158BCB2" w:rsidR="002476C3" w:rsidRPr="002E3DAA" w:rsidRDefault="002476C3" w:rsidP="002E3DAA">
      <w:pPr>
        <w:jc w:val="both"/>
        <w:rPr>
          <w:rFonts w:eastAsiaTheme="minorEastAsia"/>
          <w:b/>
          <w:bCs/>
          <w:sz w:val="22"/>
          <w:szCs w:val="22"/>
          <w:lang w:eastAsia="zh-CN"/>
        </w:rPr>
      </w:pPr>
      <w:r w:rsidRPr="002E3DAA">
        <w:rPr>
          <w:rFonts w:eastAsiaTheme="minorEastAsia" w:hint="eastAsia"/>
          <w:b/>
          <w:bCs/>
          <w:sz w:val="22"/>
          <w:szCs w:val="22"/>
          <w:lang w:eastAsia="zh-CN"/>
        </w:rPr>
        <w:t xml:space="preserve">Proposal-2: Regarding </w:t>
      </w:r>
      <w:r w:rsidRPr="002E3DAA">
        <w:rPr>
          <w:rFonts w:eastAsiaTheme="minorEastAsia"/>
          <w:b/>
          <w:bCs/>
          <w:sz w:val="22"/>
          <w:szCs w:val="22"/>
          <w:lang w:eastAsia="zh-CN"/>
        </w:rPr>
        <w:t>UE-side performance monitoring</w:t>
      </w:r>
      <w:r w:rsidRPr="002E3DAA">
        <w:rPr>
          <w:rFonts w:eastAsiaTheme="minorEastAsia" w:hint="eastAsia"/>
          <w:b/>
          <w:bCs/>
          <w:sz w:val="22"/>
          <w:szCs w:val="22"/>
          <w:lang w:eastAsia="zh-CN"/>
        </w:rPr>
        <w:t xml:space="preserve">, down-selection among candidate schemes is necessary to control the workload on </w:t>
      </w:r>
      <w:r w:rsidRPr="002E3DAA">
        <w:rPr>
          <w:rFonts w:eastAsiaTheme="minorEastAsia"/>
          <w:b/>
          <w:bCs/>
          <w:sz w:val="22"/>
          <w:szCs w:val="22"/>
          <w:lang w:eastAsia="zh-CN"/>
        </w:rPr>
        <w:t>relevant</w:t>
      </w:r>
      <w:r w:rsidRPr="002E3DAA">
        <w:rPr>
          <w:rFonts w:eastAsiaTheme="minorEastAsia" w:hint="eastAsia"/>
          <w:b/>
          <w:bCs/>
          <w:sz w:val="22"/>
          <w:szCs w:val="22"/>
          <w:lang w:eastAsia="zh-CN"/>
        </w:rPr>
        <w:t xml:space="preserve"> </w:t>
      </w:r>
      <w:r w:rsidRPr="002E3DAA">
        <w:rPr>
          <w:rFonts w:eastAsiaTheme="minorEastAsia"/>
          <w:b/>
          <w:bCs/>
          <w:sz w:val="22"/>
          <w:szCs w:val="22"/>
          <w:lang w:eastAsia="zh-CN"/>
        </w:rPr>
        <w:t>specification</w:t>
      </w:r>
      <w:r w:rsidRPr="002E3DAA">
        <w:rPr>
          <w:rFonts w:eastAsiaTheme="minorEastAsia" w:hint="eastAsia"/>
          <w:b/>
          <w:bCs/>
          <w:sz w:val="22"/>
          <w:szCs w:val="22"/>
          <w:lang w:eastAsia="zh-CN"/>
        </w:rPr>
        <w:t xml:space="preserve"> impact study.</w:t>
      </w:r>
    </w:p>
    <w:p w14:paraId="07F544F1" w14:textId="77777777" w:rsidR="002476C3" w:rsidRDefault="002476C3" w:rsidP="002476C3">
      <w:pPr>
        <w:jc w:val="both"/>
        <w:rPr>
          <w:rFonts w:eastAsiaTheme="minorEastAsia"/>
          <w:b/>
          <w:bCs/>
          <w:color w:val="auto"/>
          <w:sz w:val="22"/>
          <w:szCs w:val="22"/>
          <w:lang w:eastAsia="zh-CN"/>
        </w:rPr>
      </w:pPr>
      <w:r w:rsidRPr="00415F55">
        <w:rPr>
          <w:rFonts w:eastAsiaTheme="minorEastAsia" w:hint="eastAsia"/>
          <w:b/>
          <w:bCs/>
          <w:color w:val="auto"/>
          <w:sz w:val="22"/>
          <w:szCs w:val="22"/>
          <w:lang w:eastAsia="zh-CN"/>
        </w:rPr>
        <w:t>Proposal-</w:t>
      </w:r>
      <w:r>
        <w:rPr>
          <w:rFonts w:eastAsiaTheme="minorEastAsia" w:hint="eastAsia"/>
          <w:b/>
          <w:bCs/>
          <w:color w:val="auto"/>
          <w:sz w:val="22"/>
          <w:szCs w:val="22"/>
          <w:lang w:eastAsia="zh-CN"/>
        </w:rPr>
        <w:t>3</w:t>
      </w:r>
      <w:r w:rsidRPr="00415F55">
        <w:rPr>
          <w:rFonts w:eastAsiaTheme="minorEastAsia" w:hint="eastAsia"/>
          <w:b/>
          <w:bCs/>
          <w:color w:val="auto"/>
          <w:sz w:val="22"/>
          <w:szCs w:val="22"/>
          <w:lang w:eastAsia="zh-CN"/>
        </w:rPr>
        <w:t>: P</w:t>
      </w:r>
      <w:r w:rsidRPr="00415F55">
        <w:rPr>
          <w:rFonts w:eastAsiaTheme="minorEastAsia"/>
          <w:b/>
          <w:bCs/>
          <w:color w:val="auto"/>
          <w:sz w:val="22"/>
          <w:szCs w:val="22"/>
          <w:lang w:eastAsia="zh-CN"/>
        </w:rPr>
        <w:t>airing information</w:t>
      </w:r>
      <w:r w:rsidRPr="00415F55">
        <w:rPr>
          <w:rFonts w:eastAsiaTheme="minorEastAsia" w:hint="eastAsia"/>
          <w:b/>
          <w:bCs/>
          <w:color w:val="auto"/>
          <w:sz w:val="22"/>
          <w:szCs w:val="22"/>
          <w:lang w:eastAsia="zh-CN"/>
        </w:rPr>
        <w:t xml:space="preserve"> exchange between NW and UE is </w:t>
      </w:r>
      <w:r w:rsidRPr="00415F55">
        <w:rPr>
          <w:rFonts w:eastAsiaTheme="minorEastAsia"/>
          <w:b/>
          <w:bCs/>
          <w:color w:val="auto"/>
          <w:sz w:val="22"/>
          <w:szCs w:val="22"/>
          <w:lang w:eastAsia="zh-CN"/>
        </w:rPr>
        <w:t>essential</w:t>
      </w:r>
      <w:r w:rsidRPr="00415F55">
        <w:rPr>
          <w:rFonts w:eastAsiaTheme="minorEastAsia" w:hint="eastAsia"/>
          <w:b/>
          <w:bCs/>
          <w:color w:val="auto"/>
          <w:sz w:val="22"/>
          <w:szCs w:val="22"/>
          <w:lang w:eastAsia="zh-CN"/>
        </w:rPr>
        <w:t xml:space="preserve"> for two-sided models</w:t>
      </w:r>
      <w:r>
        <w:rPr>
          <w:rFonts w:eastAsiaTheme="minorEastAsia" w:hint="eastAsia"/>
          <w:b/>
          <w:bCs/>
          <w:color w:val="auto"/>
          <w:sz w:val="22"/>
          <w:szCs w:val="22"/>
          <w:lang w:eastAsia="zh-CN"/>
        </w:rPr>
        <w:t>, which is indicated by an ID obtained from inter-vendor training collaboration.</w:t>
      </w:r>
    </w:p>
    <w:p w14:paraId="676281CD" w14:textId="77777777" w:rsidR="002476C3" w:rsidRPr="008A4664" w:rsidRDefault="002476C3" w:rsidP="002476C3">
      <w:pPr>
        <w:jc w:val="both"/>
        <w:rPr>
          <w:rFonts w:eastAsiaTheme="minorEastAsia"/>
          <w:b/>
          <w:bCs/>
          <w:color w:val="auto"/>
          <w:sz w:val="22"/>
          <w:szCs w:val="22"/>
          <w:lang w:eastAsia="zh-CN"/>
        </w:rPr>
      </w:pPr>
      <w:r>
        <w:rPr>
          <w:rFonts w:eastAsiaTheme="minorEastAsia" w:hint="eastAsia"/>
          <w:b/>
          <w:bCs/>
          <w:color w:val="auto"/>
          <w:sz w:val="22"/>
          <w:szCs w:val="22"/>
          <w:lang w:eastAsia="zh-CN"/>
        </w:rPr>
        <w:t xml:space="preserve">Proposal-4: The ID is shared from NW to UE along with the exchanged dataset/model parameters, which is an indicator of the NW-side reconstruction model used to generate the </w:t>
      </w:r>
      <w:r>
        <w:rPr>
          <w:rFonts w:eastAsiaTheme="minorEastAsia"/>
          <w:b/>
          <w:bCs/>
          <w:color w:val="auto"/>
          <w:sz w:val="22"/>
          <w:szCs w:val="22"/>
          <w:lang w:eastAsia="zh-CN"/>
        </w:rPr>
        <w:t>exchanged</w:t>
      </w:r>
      <w:r>
        <w:rPr>
          <w:rFonts w:eastAsiaTheme="minorEastAsia" w:hint="eastAsia"/>
          <w:b/>
          <w:bCs/>
          <w:color w:val="auto"/>
          <w:sz w:val="22"/>
          <w:szCs w:val="22"/>
          <w:lang w:eastAsia="zh-CN"/>
        </w:rPr>
        <w:t xml:space="preserve"> dataset or model parameters.</w:t>
      </w:r>
    </w:p>
    <w:p w14:paraId="491A94C7" w14:textId="77777777" w:rsidR="002476C3" w:rsidRDefault="002476C3" w:rsidP="002476C3">
      <w:pPr>
        <w:jc w:val="both"/>
        <w:rPr>
          <w:rFonts w:eastAsiaTheme="minorEastAsia"/>
          <w:b/>
          <w:bCs/>
          <w:color w:val="auto"/>
          <w:sz w:val="22"/>
          <w:szCs w:val="22"/>
          <w:lang w:eastAsia="zh-CN"/>
        </w:rPr>
      </w:pPr>
      <w:r>
        <w:rPr>
          <w:rFonts w:eastAsiaTheme="minorEastAsia" w:hint="eastAsia"/>
          <w:b/>
          <w:bCs/>
          <w:color w:val="auto"/>
          <w:sz w:val="22"/>
          <w:szCs w:val="22"/>
          <w:lang w:eastAsia="zh-CN"/>
        </w:rPr>
        <w:t xml:space="preserve">Proposal-5: </w:t>
      </w:r>
      <w:r w:rsidRPr="00270888">
        <w:rPr>
          <w:rFonts w:eastAsiaTheme="minorEastAsia"/>
          <w:b/>
          <w:bCs/>
          <w:color w:val="auto"/>
          <w:sz w:val="22"/>
          <w:szCs w:val="22"/>
          <w:lang w:eastAsia="zh-CN"/>
        </w:rPr>
        <w:t xml:space="preserve">The ID can be exchanged between UE </w:t>
      </w:r>
      <w:r>
        <w:rPr>
          <w:rFonts w:eastAsiaTheme="minorEastAsia" w:hint="eastAsia"/>
          <w:b/>
          <w:bCs/>
          <w:color w:val="auto"/>
          <w:sz w:val="22"/>
          <w:szCs w:val="22"/>
          <w:lang w:eastAsia="zh-CN"/>
        </w:rPr>
        <w:t xml:space="preserve">and NW </w:t>
      </w:r>
      <w:r w:rsidRPr="00270888">
        <w:rPr>
          <w:rFonts w:eastAsiaTheme="minorEastAsia"/>
          <w:b/>
          <w:bCs/>
          <w:color w:val="auto"/>
          <w:sz w:val="22"/>
          <w:szCs w:val="22"/>
          <w:lang w:eastAsia="zh-CN"/>
        </w:rPr>
        <w:t xml:space="preserve">in UE capability report, applicability report, </w:t>
      </w:r>
      <w:r>
        <w:rPr>
          <w:rFonts w:eastAsiaTheme="minorEastAsia" w:hint="eastAsia"/>
          <w:b/>
          <w:bCs/>
          <w:color w:val="auto"/>
          <w:sz w:val="22"/>
          <w:szCs w:val="22"/>
          <w:lang w:eastAsia="zh-CN"/>
        </w:rPr>
        <w:t xml:space="preserve">CSI report, </w:t>
      </w:r>
      <w:r w:rsidRPr="00270888">
        <w:rPr>
          <w:rFonts w:eastAsiaTheme="minorEastAsia"/>
          <w:b/>
          <w:bCs/>
          <w:color w:val="auto"/>
          <w:sz w:val="22"/>
          <w:szCs w:val="22"/>
          <w:lang w:eastAsia="zh-CN"/>
        </w:rPr>
        <w:t xml:space="preserve">CSI report configuration and other procedures when </w:t>
      </w:r>
      <w:r>
        <w:rPr>
          <w:rFonts w:eastAsiaTheme="minorEastAsia" w:hint="eastAsia"/>
          <w:b/>
          <w:bCs/>
          <w:color w:val="auto"/>
          <w:sz w:val="22"/>
          <w:szCs w:val="22"/>
          <w:lang w:eastAsia="zh-CN"/>
        </w:rPr>
        <w:t>pairing/alignment for the two-sided operations</w:t>
      </w:r>
      <w:r w:rsidRPr="00270888">
        <w:rPr>
          <w:rFonts w:eastAsiaTheme="minorEastAsia"/>
          <w:b/>
          <w:bCs/>
          <w:color w:val="auto"/>
          <w:sz w:val="22"/>
          <w:szCs w:val="22"/>
          <w:lang w:eastAsia="zh-CN"/>
        </w:rPr>
        <w:t xml:space="preserve"> is necessary.</w:t>
      </w:r>
    </w:p>
    <w:p w14:paraId="42F03470" w14:textId="77777777" w:rsidR="002476C3" w:rsidRPr="002476C3" w:rsidRDefault="002476C3" w:rsidP="002476C3">
      <w:pPr>
        <w:jc w:val="both"/>
        <w:rPr>
          <w:rFonts w:eastAsiaTheme="minorEastAsia"/>
          <w:color w:val="auto"/>
          <w:sz w:val="22"/>
          <w:szCs w:val="22"/>
          <w:lang w:eastAsia="zh-CN"/>
        </w:rPr>
      </w:pPr>
      <w:r w:rsidRPr="002476C3">
        <w:rPr>
          <w:rFonts w:eastAsiaTheme="minorEastAsia"/>
          <w:b/>
          <w:bCs/>
          <w:color w:val="auto"/>
          <w:sz w:val="22"/>
          <w:szCs w:val="22"/>
          <w:lang w:eastAsia="zh-CN"/>
        </w:rPr>
        <w:t>Proposal-</w:t>
      </w:r>
      <w:r>
        <w:rPr>
          <w:rFonts w:eastAsiaTheme="minorEastAsia" w:hint="eastAsia"/>
          <w:b/>
          <w:bCs/>
          <w:color w:val="auto"/>
          <w:sz w:val="22"/>
          <w:szCs w:val="22"/>
          <w:lang w:eastAsia="zh-CN"/>
        </w:rPr>
        <w:t>6</w:t>
      </w:r>
      <w:r w:rsidRPr="002476C3">
        <w:rPr>
          <w:rFonts w:eastAsiaTheme="minorEastAsia"/>
          <w:b/>
          <w:bCs/>
          <w:color w:val="auto"/>
          <w:sz w:val="22"/>
          <w:szCs w:val="22"/>
          <w:lang w:eastAsia="zh-CN"/>
        </w:rPr>
        <w:t>: For two-sided models, support common design for the ground-truth CSI in NW and UE data collection</w:t>
      </w:r>
    </w:p>
    <w:p w14:paraId="14187C44" w14:textId="77777777" w:rsidR="002476C3" w:rsidRPr="002476C3" w:rsidRDefault="002476C3" w:rsidP="002476C3">
      <w:pPr>
        <w:pStyle w:val="af6"/>
        <w:numPr>
          <w:ilvl w:val="0"/>
          <w:numId w:val="132"/>
        </w:numPr>
        <w:ind w:firstLineChars="0"/>
        <w:jc w:val="both"/>
        <w:rPr>
          <w:rFonts w:eastAsiaTheme="minorEastAsia"/>
          <w:b/>
          <w:bCs/>
          <w:sz w:val="22"/>
          <w:szCs w:val="22"/>
          <w:lang w:eastAsia="zh-CN"/>
        </w:rPr>
      </w:pPr>
      <w:r w:rsidRPr="002476C3">
        <w:rPr>
          <w:rFonts w:eastAsiaTheme="minorEastAsia"/>
          <w:b/>
          <w:bCs/>
          <w:sz w:val="22"/>
          <w:szCs w:val="22"/>
          <w:lang w:eastAsia="zh-CN"/>
        </w:rPr>
        <w:t>Data sample type: Precoding matrix over spatial-frequency domain</w:t>
      </w:r>
    </w:p>
    <w:p w14:paraId="0A63EC70" w14:textId="77777777" w:rsidR="002476C3" w:rsidRPr="002476C3" w:rsidRDefault="002476C3" w:rsidP="002476C3">
      <w:pPr>
        <w:pStyle w:val="af6"/>
        <w:numPr>
          <w:ilvl w:val="0"/>
          <w:numId w:val="132"/>
        </w:numPr>
        <w:ind w:firstLineChars="0"/>
        <w:jc w:val="both"/>
        <w:rPr>
          <w:rFonts w:eastAsiaTheme="minorEastAsia"/>
          <w:b/>
          <w:bCs/>
          <w:sz w:val="22"/>
          <w:szCs w:val="22"/>
          <w:lang w:eastAsia="zh-CN"/>
        </w:rPr>
      </w:pPr>
      <w:r w:rsidRPr="002476C3">
        <w:rPr>
          <w:rFonts w:eastAsiaTheme="minorEastAsia"/>
          <w:b/>
          <w:bCs/>
          <w:sz w:val="22"/>
          <w:szCs w:val="22"/>
          <w:lang w:eastAsia="zh-CN"/>
        </w:rPr>
        <w:t>Data sample format: eT2-like codebook-based quantization</w:t>
      </w:r>
    </w:p>
    <w:p w14:paraId="36722CDA" w14:textId="1B49FE85" w:rsidR="002476C3" w:rsidRPr="002476C3" w:rsidRDefault="002476C3" w:rsidP="002476C3">
      <w:pPr>
        <w:jc w:val="both"/>
        <w:rPr>
          <w:rFonts w:eastAsiaTheme="minorEastAsia"/>
          <w:b/>
          <w:bCs/>
          <w:color w:val="auto"/>
          <w:sz w:val="22"/>
          <w:szCs w:val="22"/>
          <w:lang w:eastAsia="zh-CN"/>
        </w:rPr>
      </w:pPr>
      <w:r w:rsidRPr="002476C3">
        <w:rPr>
          <w:rFonts w:eastAsiaTheme="minorEastAsia"/>
          <w:b/>
          <w:bCs/>
          <w:color w:val="auto"/>
          <w:sz w:val="22"/>
          <w:szCs w:val="22"/>
          <w:lang w:eastAsia="zh-CN"/>
        </w:rPr>
        <w:t>Proposal-</w:t>
      </w:r>
      <w:r>
        <w:rPr>
          <w:rFonts w:eastAsiaTheme="minorEastAsia" w:hint="eastAsia"/>
          <w:b/>
          <w:bCs/>
          <w:color w:val="auto"/>
          <w:sz w:val="22"/>
          <w:szCs w:val="22"/>
          <w:lang w:eastAsia="zh-CN"/>
        </w:rPr>
        <w:t>7</w:t>
      </w:r>
      <w:r w:rsidRPr="002476C3">
        <w:rPr>
          <w:rFonts w:eastAsiaTheme="minorEastAsia"/>
          <w:b/>
          <w:bCs/>
          <w:color w:val="auto"/>
          <w:sz w:val="22"/>
          <w:szCs w:val="22"/>
          <w:lang w:eastAsia="zh-CN"/>
        </w:rPr>
        <w:t>: For NW-side data collection, support reus</w:t>
      </w:r>
      <w:r w:rsidR="004D2413">
        <w:rPr>
          <w:rFonts w:eastAsiaTheme="minorEastAsia" w:hint="eastAsia"/>
          <w:b/>
          <w:bCs/>
          <w:color w:val="auto"/>
          <w:sz w:val="22"/>
          <w:szCs w:val="22"/>
          <w:lang w:eastAsia="zh-CN"/>
        </w:rPr>
        <w:t>ing</w:t>
      </w:r>
      <w:r w:rsidRPr="002476C3">
        <w:rPr>
          <w:rFonts w:eastAsiaTheme="minorEastAsia"/>
          <w:b/>
          <w:bCs/>
          <w:color w:val="auto"/>
          <w:sz w:val="22"/>
          <w:szCs w:val="22"/>
          <w:lang w:eastAsia="zh-CN"/>
        </w:rPr>
        <w:t xml:space="preserve"> CSI measurement/CSI reporting framework</w:t>
      </w:r>
      <w:r w:rsidRPr="002476C3">
        <w:rPr>
          <w:rFonts w:eastAsiaTheme="minorEastAsia"/>
          <w:b/>
          <w:bCs/>
          <w:color w:val="auto"/>
          <w:sz w:val="22"/>
          <w:szCs w:val="22"/>
          <w:lang w:eastAsia="zh-CN"/>
        </w:rPr>
        <w:t>：</w:t>
      </w:r>
    </w:p>
    <w:p w14:paraId="552F6875" w14:textId="77777777" w:rsidR="002476C3" w:rsidRPr="002476C3" w:rsidRDefault="002476C3" w:rsidP="002476C3">
      <w:pPr>
        <w:pStyle w:val="af6"/>
        <w:numPr>
          <w:ilvl w:val="0"/>
          <w:numId w:val="133"/>
        </w:numPr>
        <w:ind w:firstLineChars="0"/>
        <w:jc w:val="both"/>
        <w:rPr>
          <w:rFonts w:eastAsiaTheme="minorEastAsia"/>
          <w:b/>
          <w:bCs/>
          <w:sz w:val="22"/>
          <w:szCs w:val="22"/>
          <w:lang w:eastAsia="zh-CN"/>
        </w:rPr>
      </w:pPr>
      <w:r w:rsidRPr="002476C3">
        <w:rPr>
          <w:rFonts w:eastAsiaTheme="minorEastAsia"/>
          <w:b/>
          <w:bCs/>
          <w:sz w:val="22"/>
          <w:szCs w:val="22"/>
          <w:lang w:eastAsia="zh-CN"/>
        </w:rPr>
        <w:t>Enhancements on high-resolution ground-truth CSI report can be considered</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4C3940B2" w14:textId="77777777" w:rsidR="003C23D3" w:rsidRDefault="003C23D3" w:rsidP="003C23D3">
      <w:pPr>
        <w:numPr>
          <w:ilvl w:val="0"/>
          <w:numId w:val="85"/>
        </w:numPr>
        <w:overflowPunct/>
        <w:autoSpaceDE/>
        <w:autoSpaceDN/>
        <w:adjustRightInd/>
        <w:spacing w:before="60" w:after="120" w:line="276" w:lineRule="auto"/>
        <w:jc w:val="both"/>
        <w:rPr>
          <w:sz w:val="22"/>
          <w:szCs w:val="22"/>
          <w:lang w:eastAsia="zh-CN"/>
        </w:rPr>
      </w:pPr>
      <w:bookmarkStart w:id="9" w:name="_Ref205914734"/>
      <w:bookmarkStart w:id="10" w:name="_Ref189041032"/>
      <w:bookmarkStart w:id="11" w:name="_Ref178621420"/>
      <w:bookmarkStart w:id="12" w:name="_Ref142655749"/>
      <w:bookmarkStart w:id="13" w:name="_Ref174100503"/>
      <w:bookmarkStart w:id="14" w:name="_Ref54277122"/>
      <w:r w:rsidRPr="004B404B">
        <w:rPr>
          <w:sz w:val="22"/>
          <w:szCs w:val="22"/>
          <w:lang w:eastAsia="zh-CN"/>
        </w:rPr>
        <w:t>RP-251838</w:t>
      </w:r>
      <w:r>
        <w:rPr>
          <w:rFonts w:hint="eastAsia"/>
          <w:sz w:val="22"/>
          <w:szCs w:val="22"/>
          <w:lang w:eastAsia="zh-CN"/>
        </w:rPr>
        <w:t xml:space="preserve">, </w:t>
      </w:r>
      <w:r w:rsidRPr="004B404B">
        <w:rPr>
          <w:sz w:val="22"/>
          <w:szCs w:val="22"/>
          <w:lang w:eastAsia="zh-CN"/>
        </w:rPr>
        <w:t>New WI: Artificial Intelligence (AI)/Machine Learning (ML) for NR air interface enhancements</w:t>
      </w:r>
      <w:r>
        <w:rPr>
          <w:rFonts w:hint="eastAsia"/>
          <w:sz w:val="22"/>
          <w:szCs w:val="22"/>
          <w:lang w:eastAsia="zh-CN"/>
        </w:rPr>
        <w:t>, 3</w:t>
      </w:r>
      <w:r w:rsidRPr="004B404B">
        <w:rPr>
          <w:sz w:val="22"/>
          <w:szCs w:val="22"/>
          <w:lang w:eastAsia="zh-CN"/>
        </w:rPr>
        <w:t>GPP TSG RAN Meeting #108</w:t>
      </w:r>
      <w:r>
        <w:rPr>
          <w:rFonts w:hint="eastAsia"/>
          <w:sz w:val="22"/>
          <w:szCs w:val="22"/>
          <w:lang w:eastAsia="zh-CN"/>
        </w:rPr>
        <w:t xml:space="preserve">, </w:t>
      </w:r>
      <w:r w:rsidRPr="004B404B">
        <w:rPr>
          <w:sz w:val="22"/>
          <w:szCs w:val="22"/>
          <w:lang w:eastAsia="zh-CN"/>
        </w:rPr>
        <w:t>June 9-13, 2025</w:t>
      </w:r>
      <w:bookmarkEnd w:id="9"/>
    </w:p>
    <w:p w14:paraId="7A25B524" w14:textId="68D1ED03" w:rsidR="00FB5BA6" w:rsidRDefault="00152C4A" w:rsidP="00B654FC">
      <w:pPr>
        <w:numPr>
          <w:ilvl w:val="0"/>
          <w:numId w:val="85"/>
        </w:numPr>
        <w:overflowPunct/>
        <w:autoSpaceDE/>
        <w:autoSpaceDN/>
        <w:adjustRightInd/>
        <w:spacing w:before="60" w:after="120" w:line="276" w:lineRule="auto"/>
        <w:jc w:val="both"/>
        <w:rPr>
          <w:sz w:val="22"/>
          <w:szCs w:val="22"/>
          <w:lang w:eastAsia="zh-CN"/>
        </w:rPr>
      </w:pPr>
      <w:bookmarkStart w:id="15" w:name="_Ref205915964"/>
      <w:r w:rsidRPr="008055EF">
        <w:rPr>
          <w:sz w:val="22"/>
          <w:szCs w:val="22"/>
          <w:lang w:eastAsia="zh-CN"/>
        </w:rPr>
        <w:t>R1-2505019</w:t>
      </w:r>
      <w:r>
        <w:rPr>
          <w:rFonts w:hint="eastAsia"/>
          <w:sz w:val="22"/>
          <w:szCs w:val="22"/>
          <w:lang w:eastAsia="zh-CN"/>
        </w:rPr>
        <w:t xml:space="preserve">, </w:t>
      </w:r>
      <w:r w:rsidRPr="008055EF">
        <w:rPr>
          <w:sz w:val="22"/>
          <w:szCs w:val="22"/>
          <w:lang w:eastAsia="zh-CN"/>
        </w:rPr>
        <w:t>Text proposal to capture the output of Rel-19 study of Agenda Item 9.1.4.1 into TR 38.843</w:t>
      </w:r>
      <w:r>
        <w:rPr>
          <w:rFonts w:hint="eastAsia"/>
          <w:sz w:val="22"/>
          <w:szCs w:val="22"/>
          <w:lang w:eastAsia="zh-CN"/>
        </w:rPr>
        <w:t xml:space="preserve">, </w:t>
      </w:r>
      <w:r w:rsidRPr="008055EF">
        <w:rPr>
          <w:sz w:val="22"/>
          <w:szCs w:val="22"/>
          <w:lang w:eastAsia="zh-CN"/>
        </w:rPr>
        <w:t>3GPP TSG RAN WG1 #121</w:t>
      </w:r>
      <w:r>
        <w:rPr>
          <w:rFonts w:hint="eastAsia"/>
          <w:sz w:val="22"/>
          <w:szCs w:val="22"/>
          <w:lang w:eastAsia="zh-CN"/>
        </w:rPr>
        <w:t xml:space="preserve">, </w:t>
      </w:r>
      <w:r w:rsidRPr="008055EF">
        <w:rPr>
          <w:sz w:val="22"/>
          <w:szCs w:val="22"/>
          <w:lang w:eastAsia="zh-CN"/>
        </w:rPr>
        <w:t>May 18– 22, 2025</w:t>
      </w:r>
      <w:bookmarkEnd w:id="10"/>
      <w:bookmarkEnd w:id="11"/>
      <w:bookmarkEnd w:id="12"/>
      <w:bookmarkEnd w:id="13"/>
      <w:bookmarkEnd w:id="14"/>
      <w:bookmarkEnd w:id="15"/>
    </w:p>
    <w:p w14:paraId="5ABE22B6" w14:textId="230ADA97" w:rsidR="003E789F" w:rsidRDefault="003E789F" w:rsidP="003E789F">
      <w:pPr>
        <w:numPr>
          <w:ilvl w:val="0"/>
          <w:numId w:val="85"/>
        </w:numPr>
        <w:overflowPunct/>
        <w:autoSpaceDE/>
        <w:autoSpaceDN/>
        <w:adjustRightInd/>
        <w:spacing w:before="60" w:after="120" w:line="276" w:lineRule="auto"/>
        <w:jc w:val="both"/>
        <w:rPr>
          <w:sz w:val="22"/>
          <w:szCs w:val="22"/>
          <w:lang w:eastAsia="zh-CN"/>
        </w:rPr>
      </w:pPr>
      <w:bookmarkStart w:id="16" w:name="_Ref206143725"/>
      <w:r w:rsidRPr="003E789F">
        <w:rPr>
          <w:sz w:val="22"/>
          <w:szCs w:val="22"/>
          <w:lang w:eastAsia="zh-CN"/>
        </w:rPr>
        <w:t>R1-2505962</w:t>
      </w:r>
      <w:r w:rsidRPr="003E789F">
        <w:rPr>
          <w:rFonts w:hint="eastAsia"/>
          <w:sz w:val="22"/>
          <w:szCs w:val="22"/>
          <w:lang w:eastAsia="zh-CN"/>
        </w:rPr>
        <w:t xml:space="preserve">, </w:t>
      </w:r>
      <w:r w:rsidRPr="003E789F">
        <w:rPr>
          <w:sz w:val="22"/>
          <w:szCs w:val="22"/>
          <w:lang w:eastAsia="zh-CN"/>
        </w:rPr>
        <w:t>Discussion on inference related aspects in CSI compression with AI/ML</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 xml:space="preserve">2, </w:t>
      </w:r>
      <w:r w:rsidRPr="003E789F">
        <w:rPr>
          <w:sz w:val="22"/>
          <w:szCs w:val="22"/>
          <w:lang w:eastAsia="zh-CN"/>
        </w:rPr>
        <w:t>Aug 25– 29, 2025</w:t>
      </w:r>
      <w:bookmarkEnd w:id="16"/>
    </w:p>
    <w:p w14:paraId="37B83221" w14:textId="454A4AB2" w:rsidR="00B27FC7" w:rsidRPr="00B27FC7" w:rsidRDefault="00B27FC7" w:rsidP="00B27FC7">
      <w:pPr>
        <w:numPr>
          <w:ilvl w:val="0"/>
          <w:numId w:val="85"/>
        </w:numPr>
        <w:overflowPunct/>
        <w:autoSpaceDE/>
        <w:autoSpaceDN/>
        <w:adjustRightInd/>
        <w:spacing w:before="60" w:after="120" w:line="276" w:lineRule="auto"/>
        <w:jc w:val="both"/>
        <w:rPr>
          <w:sz w:val="22"/>
          <w:szCs w:val="22"/>
          <w:lang w:eastAsia="zh-CN"/>
        </w:rPr>
      </w:pPr>
      <w:bookmarkStart w:id="17" w:name="_Ref206145171"/>
      <w:r w:rsidRPr="00B27FC7">
        <w:rPr>
          <w:sz w:val="22"/>
          <w:szCs w:val="22"/>
          <w:lang w:eastAsia="zh-CN"/>
        </w:rPr>
        <w:t>R1-2505964</w:t>
      </w:r>
      <w:r>
        <w:rPr>
          <w:rFonts w:hint="eastAsia"/>
          <w:sz w:val="22"/>
          <w:szCs w:val="22"/>
          <w:lang w:eastAsia="zh-CN"/>
        </w:rPr>
        <w:t>,</w:t>
      </w:r>
      <w:r w:rsidRPr="00B27FC7">
        <w:rPr>
          <w:sz w:val="22"/>
          <w:szCs w:val="22"/>
          <w:lang w:eastAsia="zh-CN"/>
        </w:rPr>
        <w:t xml:space="preserve"> Discussion on inter-vendor training collaboration for two-sided AI/ML models</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 xml:space="preserve">2, </w:t>
      </w:r>
      <w:r w:rsidRPr="003E789F">
        <w:rPr>
          <w:sz w:val="22"/>
          <w:szCs w:val="22"/>
          <w:lang w:eastAsia="zh-CN"/>
        </w:rPr>
        <w:t>Aug 25– 29, 2025</w:t>
      </w:r>
      <w:bookmarkEnd w:id="17"/>
    </w:p>
    <w:sectPr w:rsidR="00B27FC7" w:rsidRPr="00B27FC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607C8" w14:textId="77777777" w:rsidR="002D41B8" w:rsidRDefault="002D41B8">
      <w:r>
        <w:separator/>
      </w:r>
    </w:p>
    <w:p w14:paraId="0D953B8E" w14:textId="77777777" w:rsidR="002D41B8" w:rsidRDefault="002D41B8"/>
  </w:endnote>
  <w:endnote w:type="continuationSeparator" w:id="0">
    <w:p w14:paraId="6049581E" w14:textId="77777777" w:rsidR="002D41B8" w:rsidRDefault="002D41B8">
      <w:r>
        <w:continuationSeparator/>
      </w:r>
    </w:p>
    <w:p w14:paraId="78C65B39" w14:textId="77777777" w:rsidR="002D41B8" w:rsidRDefault="002D41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1D45E" w14:textId="77777777" w:rsidR="002D41B8" w:rsidRDefault="002D41B8">
      <w:r>
        <w:separator/>
      </w:r>
    </w:p>
    <w:p w14:paraId="65ACFB8E" w14:textId="77777777" w:rsidR="002D41B8" w:rsidRDefault="002D41B8"/>
  </w:footnote>
  <w:footnote w:type="continuationSeparator" w:id="0">
    <w:p w14:paraId="574CAE79" w14:textId="77777777" w:rsidR="002D41B8" w:rsidRDefault="002D41B8">
      <w:r>
        <w:continuationSeparator/>
      </w:r>
    </w:p>
    <w:p w14:paraId="33CE4C06" w14:textId="77777777" w:rsidR="002D41B8" w:rsidRDefault="002D41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F7987"/>
    <w:multiLevelType w:val="hybridMultilevel"/>
    <w:tmpl w:val="C23E8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D471926"/>
    <w:multiLevelType w:val="hybridMultilevel"/>
    <w:tmpl w:val="E34C927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8702DB"/>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6" w15:restartNumberingAfterBreak="0">
    <w:nsid w:val="1BE728CC"/>
    <w:multiLevelType w:val="hybridMultilevel"/>
    <w:tmpl w:val="B5645F8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9"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DF8385F"/>
    <w:multiLevelType w:val="multilevel"/>
    <w:tmpl w:val="BEC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62E3E2B"/>
    <w:multiLevelType w:val="hybridMultilevel"/>
    <w:tmpl w:val="6CB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440A767B"/>
    <w:multiLevelType w:val="hybridMultilevel"/>
    <w:tmpl w:val="0A641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73"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7"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4BD5745D"/>
    <w:multiLevelType w:val="hybridMultilevel"/>
    <w:tmpl w:val="EFE848A4"/>
    <w:lvl w:ilvl="0" w:tplc="F26807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3"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B7C64F3"/>
    <w:multiLevelType w:val="hybridMultilevel"/>
    <w:tmpl w:val="261C65EA"/>
    <w:lvl w:ilvl="0" w:tplc="FFFFFFFF">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5FB01AEF"/>
    <w:multiLevelType w:val="hybridMultilevel"/>
    <w:tmpl w:val="FB96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1"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103"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7" w15:restartNumberingAfterBreak="0">
    <w:nsid w:val="67137F02"/>
    <w:multiLevelType w:val="hybridMultilevel"/>
    <w:tmpl w:val="7CECE47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11" w15:restartNumberingAfterBreak="0">
    <w:nsid w:val="6D146047"/>
    <w:multiLevelType w:val="hybridMultilevel"/>
    <w:tmpl w:val="9DA2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116"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31416AD"/>
    <w:multiLevelType w:val="hybridMultilevel"/>
    <w:tmpl w:val="7E24D110"/>
    <w:lvl w:ilvl="0" w:tplc="14BA6B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8" w15:restartNumberingAfterBreak="0">
    <w:nsid w:val="7555029D"/>
    <w:multiLevelType w:val="hybridMultilevel"/>
    <w:tmpl w:val="A5DEA4EA"/>
    <w:lvl w:ilvl="0" w:tplc="04090001">
      <w:start w:val="1"/>
      <w:numFmt w:val="bullet"/>
      <w:lvlText w:val=""/>
      <w:lvlJc w:val="left"/>
      <w:pPr>
        <w:ind w:left="1738" w:hanging="440"/>
      </w:pPr>
      <w:rPr>
        <w:rFonts w:ascii="Wingdings" w:hAnsi="Wingdings" w:hint="default"/>
      </w:rPr>
    </w:lvl>
    <w:lvl w:ilvl="1" w:tplc="FFFFFFFF" w:tentative="1">
      <w:start w:val="1"/>
      <w:numFmt w:val="lowerLetter"/>
      <w:lvlText w:val="%2)"/>
      <w:lvlJc w:val="left"/>
      <w:pPr>
        <w:ind w:left="2178" w:hanging="440"/>
      </w:pPr>
    </w:lvl>
    <w:lvl w:ilvl="2" w:tplc="FFFFFFFF" w:tentative="1">
      <w:start w:val="1"/>
      <w:numFmt w:val="lowerRoman"/>
      <w:lvlText w:val="%3."/>
      <w:lvlJc w:val="right"/>
      <w:pPr>
        <w:ind w:left="2618" w:hanging="440"/>
      </w:pPr>
    </w:lvl>
    <w:lvl w:ilvl="3" w:tplc="FFFFFFFF" w:tentative="1">
      <w:start w:val="1"/>
      <w:numFmt w:val="decimal"/>
      <w:lvlText w:val="%4."/>
      <w:lvlJc w:val="left"/>
      <w:pPr>
        <w:ind w:left="3058" w:hanging="440"/>
      </w:pPr>
    </w:lvl>
    <w:lvl w:ilvl="4" w:tplc="FFFFFFFF" w:tentative="1">
      <w:start w:val="1"/>
      <w:numFmt w:val="lowerLetter"/>
      <w:lvlText w:val="%5)"/>
      <w:lvlJc w:val="left"/>
      <w:pPr>
        <w:ind w:left="3498" w:hanging="440"/>
      </w:pPr>
    </w:lvl>
    <w:lvl w:ilvl="5" w:tplc="FFFFFFFF" w:tentative="1">
      <w:start w:val="1"/>
      <w:numFmt w:val="lowerRoman"/>
      <w:lvlText w:val="%6."/>
      <w:lvlJc w:val="right"/>
      <w:pPr>
        <w:ind w:left="3938" w:hanging="440"/>
      </w:pPr>
    </w:lvl>
    <w:lvl w:ilvl="6" w:tplc="FFFFFFFF" w:tentative="1">
      <w:start w:val="1"/>
      <w:numFmt w:val="decimal"/>
      <w:lvlText w:val="%7."/>
      <w:lvlJc w:val="left"/>
      <w:pPr>
        <w:ind w:left="4378" w:hanging="440"/>
      </w:pPr>
    </w:lvl>
    <w:lvl w:ilvl="7" w:tplc="FFFFFFFF" w:tentative="1">
      <w:start w:val="1"/>
      <w:numFmt w:val="lowerLetter"/>
      <w:lvlText w:val="%8)"/>
      <w:lvlJc w:val="left"/>
      <w:pPr>
        <w:ind w:left="4818" w:hanging="440"/>
      </w:pPr>
    </w:lvl>
    <w:lvl w:ilvl="8" w:tplc="FFFFFFFF" w:tentative="1">
      <w:start w:val="1"/>
      <w:numFmt w:val="lowerRoman"/>
      <w:lvlText w:val="%9."/>
      <w:lvlJc w:val="right"/>
      <w:pPr>
        <w:ind w:left="5258" w:hanging="440"/>
      </w:pPr>
    </w:lvl>
  </w:abstractNum>
  <w:abstractNum w:abstractNumId="119" w15:restartNumberingAfterBreak="0">
    <w:nsid w:val="759242EA"/>
    <w:multiLevelType w:val="hybridMultilevel"/>
    <w:tmpl w:val="04A467FC"/>
    <w:lvl w:ilvl="0" w:tplc="FFFFFFFF">
      <w:start w:val="1"/>
      <w:numFmt w:val="bullet"/>
      <w:lvlText w:val="•"/>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124"/>
  </w:num>
  <w:num w:numId="2" w16cid:durableId="2123449102">
    <w:abstractNumId w:val="79"/>
  </w:num>
  <w:num w:numId="3" w16cid:durableId="868225439">
    <w:abstractNumId w:val="114"/>
  </w:num>
  <w:num w:numId="4" w16cid:durableId="1147404626">
    <w:abstractNumId w:val="0"/>
  </w:num>
  <w:num w:numId="5" w16cid:durableId="1617247771">
    <w:abstractNumId w:val="60"/>
  </w:num>
  <w:num w:numId="6" w16cid:durableId="1667317774">
    <w:abstractNumId w:val="61"/>
  </w:num>
  <w:num w:numId="7" w16cid:durableId="1846817506">
    <w:abstractNumId w:val="110"/>
  </w:num>
  <w:num w:numId="8" w16cid:durableId="6370603">
    <w:abstractNumId w:val="8"/>
  </w:num>
  <w:num w:numId="9" w16cid:durableId="187061277">
    <w:abstractNumId w:val="34"/>
  </w:num>
  <w:num w:numId="10" w16cid:durableId="1061713598">
    <w:abstractNumId w:val="84"/>
  </w:num>
  <w:num w:numId="11" w16cid:durableId="1662855977">
    <w:abstractNumId w:val="106"/>
  </w:num>
  <w:num w:numId="12" w16cid:durableId="199099323">
    <w:abstractNumId w:val="82"/>
  </w:num>
  <w:num w:numId="13" w16cid:durableId="1008674846">
    <w:abstractNumId w:val="100"/>
  </w:num>
  <w:num w:numId="14" w16cid:durableId="887956527">
    <w:abstractNumId w:val="1"/>
  </w:num>
  <w:num w:numId="15" w16cid:durableId="662591031">
    <w:abstractNumId w:val="48"/>
  </w:num>
  <w:num w:numId="16" w16cid:durableId="1970893330">
    <w:abstractNumId w:val="105"/>
  </w:num>
  <w:num w:numId="17" w16cid:durableId="2088770090">
    <w:abstractNumId w:val="5"/>
  </w:num>
  <w:num w:numId="18" w16cid:durableId="661355064">
    <w:abstractNumId w:val="122"/>
  </w:num>
  <w:num w:numId="19" w16cid:durableId="331880263">
    <w:abstractNumId w:val="94"/>
  </w:num>
  <w:num w:numId="20" w16cid:durableId="1877500358">
    <w:abstractNumId w:val="37"/>
  </w:num>
  <w:num w:numId="21" w16cid:durableId="2110656220">
    <w:abstractNumId w:val="49"/>
  </w:num>
  <w:num w:numId="22" w16cid:durableId="606809883">
    <w:abstractNumId w:val="24"/>
  </w:num>
  <w:num w:numId="23" w16cid:durableId="1338998009">
    <w:abstractNumId w:val="88"/>
  </w:num>
  <w:num w:numId="24" w16cid:durableId="1943952114">
    <w:abstractNumId w:val="74"/>
  </w:num>
  <w:num w:numId="25" w16cid:durableId="1172837452">
    <w:abstractNumId w:val="75"/>
  </w:num>
  <w:num w:numId="26" w16cid:durableId="1858346371">
    <w:abstractNumId w:val="89"/>
  </w:num>
  <w:num w:numId="27" w16cid:durableId="1726370843">
    <w:abstractNumId w:val="36"/>
  </w:num>
  <w:num w:numId="28" w16cid:durableId="1885366747">
    <w:abstractNumId w:val="72"/>
  </w:num>
  <w:num w:numId="29" w16cid:durableId="924219248">
    <w:abstractNumId w:val="77"/>
  </w:num>
  <w:num w:numId="30" w16cid:durableId="751465951">
    <w:abstractNumId w:val="54"/>
  </w:num>
  <w:num w:numId="31" w16cid:durableId="1106464424">
    <w:abstractNumId w:val="93"/>
  </w:num>
  <w:num w:numId="32" w16cid:durableId="686559926">
    <w:abstractNumId w:val="4"/>
  </w:num>
  <w:num w:numId="33" w16cid:durableId="1393500353">
    <w:abstractNumId w:val="68"/>
  </w:num>
  <w:num w:numId="34" w16cid:durableId="2113434063">
    <w:abstractNumId w:val="104"/>
  </w:num>
  <w:num w:numId="35" w16cid:durableId="1657150345">
    <w:abstractNumId w:val="9"/>
  </w:num>
  <w:num w:numId="36" w16cid:durableId="658582661">
    <w:abstractNumId w:val="28"/>
  </w:num>
  <w:num w:numId="37" w16cid:durableId="587007984">
    <w:abstractNumId w:val="51"/>
  </w:num>
  <w:num w:numId="38" w16cid:durableId="1258754869">
    <w:abstractNumId w:val="14"/>
  </w:num>
  <w:num w:numId="39" w16cid:durableId="1810320077">
    <w:abstractNumId w:val="10"/>
  </w:num>
  <w:num w:numId="40" w16cid:durableId="1140027864">
    <w:abstractNumId w:val="63"/>
  </w:num>
  <w:num w:numId="41" w16cid:durableId="828521819">
    <w:abstractNumId w:val="41"/>
  </w:num>
  <w:num w:numId="42" w16cid:durableId="961962319">
    <w:abstractNumId w:val="113"/>
  </w:num>
  <w:num w:numId="43" w16cid:durableId="1391268864">
    <w:abstractNumId w:val="17"/>
  </w:num>
  <w:num w:numId="44" w16cid:durableId="2036955074">
    <w:abstractNumId w:val="103"/>
  </w:num>
  <w:num w:numId="45" w16cid:durableId="590045352">
    <w:abstractNumId w:val="33"/>
  </w:num>
  <w:num w:numId="46" w16cid:durableId="361711113">
    <w:abstractNumId w:val="27"/>
  </w:num>
  <w:num w:numId="47" w16cid:durableId="494078166">
    <w:abstractNumId w:val="39"/>
  </w:num>
  <w:num w:numId="48" w16cid:durableId="2003462759">
    <w:abstractNumId w:val="52"/>
  </w:num>
  <w:num w:numId="49" w16cid:durableId="1523979466">
    <w:abstractNumId w:val="46"/>
  </w:num>
  <w:num w:numId="50" w16cid:durableId="1840346091">
    <w:abstractNumId w:val="69"/>
  </w:num>
  <w:num w:numId="51" w16cid:durableId="2014526226">
    <w:abstractNumId w:val="90"/>
  </w:num>
  <w:num w:numId="52" w16cid:durableId="746541478">
    <w:abstractNumId w:val="58"/>
  </w:num>
  <w:num w:numId="53" w16cid:durableId="257258593">
    <w:abstractNumId w:val="11"/>
  </w:num>
  <w:num w:numId="54" w16cid:durableId="263735035">
    <w:abstractNumId w:val="80"/>
  </w:num>
  <w:num w:numId="55" w16cid:durableId="1525826973">
    <w:abstractNumId w:val="12"/>
  </w:num>
  <w:num w:numId="56" w16cid:durableId="1401948288">
    <w:abstractNumId w:val="53"/>
  </w:num>
  <w:num w:numId="57" w16cid:durableId="524712361">
    <w:abstractNumId w:val="109"/>
  </w:num>
  <w:num w:numId="58" w16cid:durableId="168953092">
    <w:abstractNumId w:val="23"/>
  </w:num>
  <w:num w:numId="59" w16cid:durableId="1297641048">
    <w:abstractNumId w:val="73"/>
  </w:num>
  <w:num w:numId="60" w16cid:durableId="1519344166">
    <w:abstractNumId w:val="62"/>
  </w:num>
  <w:num w:numId="61" w16cid:durableId="717634346">
    <w:abstractNumId w:val="42"/>
  </w:num>
  <w:num w:numId="62" w16cid:durableId="418327435">
    <w:abstractNumId w:val="108"/>
  </w:num>
  <w:num w:numId="63" w16cid:durableId="309870659">
    <w:abstractNumId w:val="125"/>
  </w:num>
  <w:num w:numId="64" w16cid:durableId="2094160219">
    <w:abstractNumId w:val="85"/>
  </w:num>
  <w:num w:numId="65" w16cid:durableId="878131934">
    <w:abstractNumId w:val="30"/>
  </w:num>
  <w:num w:numId="66" w16cid:durableId="1380937193">
    <w:abstractNumId w:val="65"/>
  </w:num>
  <w:num w:numId="67" w16cid:durableId="1939562479">
    <w:abstractNumId w:val="20"/>
  </w:num>
  <w:num w:numId="68" w16cid:durableId="1843621287">
    <w:abstractNumId w:val="57"/>
  </w:num>
  <w:num w:numId="69" w16cid:durableId="598753827">
    <w:abstractNumId w:val="102"/>
  </w:num>
  <w:num w:numId="70" w16cid:durableId="1896158397">
    <w:abstractNumId w:val="29"/>
  </w:num>
  <w:num w:numId="71" w16cid:durableId="1351030811">
    <w:abstractNumId w:val="50"/>
  </w:num>
  <w:num w:numId="72" w16cid:durableId="1483961149">
    <w:abstractNumId w:val="66"/>
  </w:num>
  <w:num w:numId="73" w16cid:durableId="728579510">
    <w:abstractNumId w:val="126"/>
  </w:num>
  <w:num w:numId="74" w16cid:durableId="1573001904">
    <w:abstractNumId w:val="71"/>
  </w:num>
  <w:num w:numId="75" w16cid:durableId="1740859303">
    <w:abstractNumId w:val="76"/>
  </w:num>
  <w:num w:numId="76" w16cid:durableId="1822694261">
    <w:abstractNumId w:val="94"/>
  </w:num>
  <w:num w:numId="77" w16cid:durableId="945964571">
    <w:abstractNumId w:val="3"/>
  </w:num>
  <w:num w:numId="78" w16cid:durableId="736901353">
    <w:abstractNumId w:val="13"/>
  </w:num>
  <w:num w:numId="79" w16cid:durableId="253318304">
    <w:abstractNumId w:val="70"/>
  </w:num>
  <w:num w:numId="80" w16cid:durableId="2146267160">
    <w:abstractNumId w:val="32"/>
  </w:num>
  <w:num w:numId="81" w16cid:durableId="1052461962">
    <w:abstractNumId w:val="112"/>
  </w:num>
  <w:num w:numId="82" w16cid:durableId="596989269">
    <w:abstractNumId w:val="43"/>
  </w:num>
  <w:num w:numId="83" w16cid:durableId="1795830346">
    <w:abstractNumId w:val="127"/>
  </w:num>
  <w:num w:numId="84" w16cid:durableId="2087219271">
    <w:abstractNumId w:val="22"/>
  </w:num>
  <w:num w:numId="85" w16cid:durableId="1044404415">
    <w:abstractNumId w:val="31"/>
  </w:num>
  <w:num w:numId="86" w16cid:durableId="630089074">
    <w:abstractNumId w:val="16"/>
  </w:num>
  <w:num w:numId="87" w16cid:durableId="316225860">
    <w:abstractNumId w:val="56"/>
  </w:num>
  <w:num w:numId="88" w16cid:durableId="527106320">
    <w:abstractNumId w:val="35"/>
  </w:num>
  <w:num w:numId="89" w16cid:durableId="1296907867">
    <w:abstractNumId w:val="21"/>
  </w:num>
  <w:num w:numId="90" w16cid:durableId="2010786777">
    <w:abstractNumId w:val="86"/>
  </w:num>
  <w:num w:numId="91" w16cid:durableId="2074157184">
    <w:abstractNumId w:val="6"/>
  </w:num>
  <w:num w:numId="92" w16cid:durableId="379133670">
    <w:abstractNumId w:val="58"/>
  </w:num>
  <w:num w:numId="93" w16cid:durableId="2112771822">
    <w:abstractNumId w:val="94"/>
  </w:num>
  <w:num w:numId="94" w16cid:durableId="1566380097">
    <w:abstractNumId w:val="17"/>
  </w:num>
  <w:num w:numId="95" w16cid:durableId="720590663">
    <w:abstractNumId w:val="7"/>
  </w:num>
  <w:num w:numId="96" w16cid:durableId="1047097569">
    <w:abstractNumId w:val="121"/>
  </w:num>
  <w:num w:numId="97" w16cid:durableId="392317148">
    <w:abstractNumId w:val="91"/>
  </w:num>
  <w:num w:numId="98" w16cid:durableId="1860393069">
    <w:abstractNumId w:val="19"/>
  </w:num>
  <w:num w:numId="99" w16cid:durableId="1987854557">
    <w:abstractNumId w:val="81"/>
  </w:num>
  <w:num w:numId="100" w16cid:durableId="1939018898">
    <w:abstractNumId w:val="94"/>
  </w:num>
  <w:num w:numId="101" w16cid:durableId="58946539">
    <w:abstractNumId w:val="97"/>
  </w:num>
  <w:num w:numId="102" w16cid:durableId="1760711696">
    <w:abstractNumId w:val="83"/>
  </w:num>
  <w:num w:numId="103" w16cid:durableId="1298343811">
    <w:abstractNumId w:val="95"/>
  </w:num>
  <w:num w:numId="104" w16cid:durableId="1933201904">
    <w:abstractNumId w:val="47"/>
  </w:num>
  <w:num w:numId="105" w16cid:durableId="894974406">
    <w:abstractNumId w:val="87"/>
  </w:num>
  <w:num w:numId="106" w16cid:durableId="1975986403">
    <w:abstractNumId w:val="25"/>
  </w:num>
  <w:num w:numId="107" w16cid:durableId="1020549820">
    <w:abstractNumId w:val="98"/>
  </w:num>
  <w:num w:numId="108" w16cid:durableId="363478435">
    <w:abstractNumId w:val="99"/>
  </w:num>
  <w:num w:numId="109" w16cid:durableId="715006718">
    <w:abstractNumId w:val="47"/>
  </w:num>
  <w:num w:numId="110" w16cid:durableId="104934629">
    <w:abstractNumId w:val="40"/>
  </w:num>
  <w:num w:numId="111" w16cid:durableId="163251212">
    <w:abstractNumId w:val="123"/>
  </w:num>
  <w:num w:numId="112" w16cid:durableId="113714874">
    <w:abstractNumId w:val="111"/>
  </w:num>
  <w:num w:numId="113" w16cid:durableId="1341548609">
    <w:abstractNumId w:val="44"/>
  </w:num>
  <w:num w:numId="114" w16cid:durableId="102653394">
    <w:abstractNumId w:val="115"/>
  </w:num>
  <w:num w:numId="115" w16cid:durableId="203519403">
    <w:abstractNumId w:val="67"/>
  </w:num>
  <w:num w:numId="116" w16cid:durableId="1389962381">
    <w:abstractNumId w:val="2"/>
  </w:num>
  <w:num w:numId="117" w16cid:durableId="1198471125">
    <w:abstractNumId w:val="47"/>
  </w:num>
  <w:num w:numId="118" w16cid:durableId="648436206">
    <w:abstractNumId w:val="55"/>
  </w:num>
  <w:num w:numId="119" w16cid:durableId="414283238">
    <w:abstractNumId w:val="101"/>
  </w:num>
  <w:num w:numId="120" w16cid:durableId="1991129764">
    <w:abstractNumId w:val="83"/>
  </w:num>
  <w:num w:numId="121" w16cid:durableId="1095323662">
    <w:abstractNumId w:val="92"/>
  </w:num>
  <w:num w:numId="122" w16cid:durableId="942960097">
    <w:abstractNumId w:val="116"/>
  </w:num>
  <w:num w:numId="123" w16cid:durableId="1225532042">
    <w:abstractNumId w:val="59"/>
  </w:num>
  <w:num w:numId="124" w16cid:durableId="376974775">
    <w:abstractNumId w:val="78"/>
  </w:num>
  <w:num w:numId="125" w16cid:durableId="1469975866">
    <w:abstractNumId w:val="117"/>
  </w:num>
  <w:num w:numId="126" w16cid:durableId="1075014127">
    <w:abstractNumId w:val="45"/>
  </w:num>
  <w:num w:numId="127" w16cid:durableId="121197072">
    <w:abstractNumId w:val="18"/>
  </w:num>
  <w:num w:numId="128" w16cid:durableId="1460226960">
    <w:abstractNumId w:val="120"/>
  </w:num>
  <w:num w:numId="129" w16cid:durableId="971910415">
    <w:abstractNumId w:val="38"/>
  </w:num>
  <w:num w:numId="130" w16cid:durableId="1609309819">
    <w:abstractNumId w:val="15"/>
  </w:num>
  <w:num w:numId="131" w16cid:durableId="1744334897">
    <w:abstractNumId w:val="118"/>
  </w:num>
  <w:num w:numId="132" w16cid:durableId="1825782316">
    <w:abstractNumId w:val="107"/>
  </w:num>
  <w:num w:numId="133" w16cid:durableId="473987864">
    <w:abstractNumId w:val="26"/>
  </w:num>
  <w:num w:numId="134" w16cid:durableId="1951157381">
    <w:abstractNumId w:val="64"/>
  </w:num>
  <w:num w:numId="135" w16cid:durableId="1334449986">
    <w:abstractNumId w:val="119"/>
  </w:num>
  <w:num w:numId="136" w16cid:durableId="504442010">
    <w:abstractNumId w:val="9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A9B"/>
    <w:rsid w:val="000200A7"/>
    <w:rsid w:val="000202DE"/>
    <w:rsid w:val="000204B5"/>
    <w:rsid w:val="0002068F"/>
    <w:rsid w:val="000209DC"/>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596"/>
    <w:rsid w:val="00061927"/>
    <w:rsid w:val="00061C62"/>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F94"/>
    <w:rsid w:val="00087054"/>
    <w:rsid w:val="000870BA"/>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AFD"/>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953"/>
    <w:rsid w:val="000E1A55"/>
    <w:rsid w:val="000E1CBB"/>
    <w:rsid w:val="000E2174"/>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6CE"/>
    <w:rsid w:val="000E77D6"/>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C4B"/>
    <w:rsid w:val="00110D64"/>
    <w:rsid w:val="00111475"/>
    <w:rsid w:val="00111CD7"/>
    <w:rsid w:val="00111E32"/>
    <w:rsid w:val="0011216B"/>
    <w:rsid w:val="00112202"/>
    <w:rsid w:val="00112928"/>
    <w:rsid w:val="00112BC2"/>
    <w:rsid w:val="00112C13"/>
    <w:rsid w:val="00112F2F"/>
    <w:rsid w:val="00113117"/>
    <w:rsid w:val="0011321F"/>
    <w:rsid w:val="001132E0"/>
    <w:rsid w:val="001132F1"/>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EEE"/>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2C4A"/>
    <w:rsid w:val="001530D7"/>
    <w:rsid w:val="0015334E"/>
    <w:rsid w:val="00153641"/>
    <w:rsid w:val="00153854"/>
    <w:rsid w:val="00153B4E"/>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641"/>
    <w:rsid w:val="001A18B3"/>
    <w:rsid w:val="001A1A8D"/>
    <w:rsid w:val="001A1E89"/>
    <w:rsid w:val="001A2317"/>
    <w:rsid w:val="001A2637"/>
    <w:rsid w:val="001A28B1"/>
    <w:rsid w:val="001A2EBD"/>
    <w:rsid w:val="001A3222"/>
    <w:rsid w:val="001A3241"/>
    <w:rsid w:val="001A3590"/>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756"/>
    <w:rsid w:val="00226AD8"/>
    <w:rsid w:val="00226B9D"/>
    <w:rsid w:val="00226D9E"/>
    <w:rsid w:val="002270C9"/>
    <w:rsid w:val="00227237"/>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20F"/>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6C3"/>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888"/>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5EE"/>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CAA"/>
    <w:rsid w:val="002A6D8D"/>
    <w:rsid w:val="002A74C3"/>
    <w:rsid w:val="002A7676"/>
    <w:rsid w:val="002A784A"/>
    <w:rsid w:val="002A7D4C"/>
    <w:rsid w:val="002A7FA0"/>
    <w:rsid w:val="002B0755"/>
    <w:rsid w:val="002B0A67"/>
    <w:rsid w:val="002B0ABF"/>
    <w:rsid w:val="002B0F35"/>
    <w:rsid w:val="002B0F73"/>
    <w:rsid w:val="002B167B"/>
    <w:rsid w:val="002B17ED"/>
    <w:rsid w:val="002B19B6"/>
    <w:rsid w:val="002B1A56"/>
    <w:rsid w:val="002B2183"/>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1B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DAA"/>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6D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718"/>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5C75"/>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45A"/>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1B77"/>
    <w:rsid w:val="00362186"/>
    <w:rsid w:val="003621A4"/>
    <w:rsid w:val="003622FB"/>
    <w:rsid w:val="00362652"/>
    <w:rsid w:val="00362822"/>
    <w:rsid w:val="00362AD6"/>
    <w:rsid w:val="00362C4F"/>
    <w:rsid w:val="00362D45"/>
    <w:rsid w:val="003632E5"/>
    <w:rsid w:val="0036337F"/>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8A4"/>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6F7A"/>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A1F"/>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970"/>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3D3"/>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89F"/>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25"/>
    <w:rsid w:val="00402A45"/>
    <w:rsid w:val="00402BCA"/>
    <w:rsid w:val="00402C69"/>
    <w:rsid w:val="00402E31"/>
    <w:rsid w:val="00402E6C"/>
    <w:rsid w:val="00402F60"/>
    <w:rsid w:val="00403710"/>
    <w:rsid w:val="00403747"/>
    <w:rsid w:val="004037B3"/>
    <w:rsid w:val="00403982"/>
    <w:rsid w:val="00403B60"/>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5F55"/>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24F"/>
    <w:rsid w:val="00425455"/>
    <w:rsid w:val="00425627"/>
    <w:rsid w:val="004258A1"/>
    <w:rsid w:val="00425A77"/>
    <w:rsid w:val="00425DAC"/>
    <w:rsid w:val="00425E1A"/>
    <w:rsid w:val="004263FA"/>
    <w:rsid w:val="00426E5D"/>
    <w:rsid w:val="00426F04"/>
    <w:rsid w:val="00427358"/>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6A9C"/>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413"/>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A6A"/>
    <w:rsid w:val="00515C0F"/>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16"/>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25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176"/>
    <w:rsid w:val="005C4414"/>
    <w:rsid w:val="005C4559"/>
    <w:rsid w:val="005C4645"/>
    <w:rsid w:val="005C47B9"/>
    <w:rsid w:val="005C4BA8"/>
    <w:rsid w:val="005C4E6E"/>
    <w:rsid w:val="005C5012"/>
    <w:rsid w:val="005C5B78"/>
    <w:rsid w:val="005C5C02"/>
    <w:rsid w:val="005C5C69"/>
    <w:rsid w:val="005C62F1"/>
    <w:rsid w:val="005C68D7"/>
    <w:rsid w:val="005C6ACA"/>
    <w:rsid w:val="005C6C27"/>
    <w:rsid w:val="005C73B3"/>
    <w:rsid w:val="005C7681"/>
    <w:rsid w:val="005C771B"/>
    <w:rsid w:val="005C77DE"/>
    <w:rsid w:val="005C7A5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4E2"/>
    <w:rsid w:val="005F17A3"/>
    <w:rsid w:val="005F17C9"/>
    <w:rsid w:val="005F1E30"/>
    <w:rsid w:val="005F1E43"/>
    <w:rsid w:val="005F1EE0"/>
    <w:rsid w:val="005F1F72"/>
    <w:rsid w:val="005F217A"/>
    <w:rsid w:val="005F21C9"/>
    <w:rsid w:val="005F236C"/>
    <w:rsid w:val="005F24FC"/>
    <w:rsid w:val="005F2946"/>
    <w:rsid w:val="005F29A2"/>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83"/>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574"/>
    <w:rsid w:val="006817F1"/>
    <w:rsid w:val="00681FD8"/>
    <w:rsid w:val="00681FE3"/>
    <w:rsid w:val="00682289"/>
    <w:rsid w:val="00682352"/>
    <w:rsid w:val="006827A0"/>
    <w:rsid w:val="006828EF"/>
    <w:rsid w:val="00682960"/>
    <w:rsid w:val="0068352A"/>
    <w:rsid w:val="006836F9"/>
    <w:rsid w:val="00684253"/>
    <w:rsid w:val="006843C9"/>
    <w:rsid w:val="006849D4"/>
    <w:rsid w:val="00684EBE"/>
    <w:rsid w:val="00685574"/>
    <w:rsid w:val="006857F5"/>
    <w:rsid w:val="006859FE"/>
    <w:rsid w:val="00685C6E"/>
    <w:rsid w:val="00686174"/>
    <w:rsid w:val="00686397"/>
    <w:rsid w:val="006863F8"/>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4D"/>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583"/>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0A"/>
    <w:rsid w:val="0073558B"/>
    <w:rsid w:val="00735773"/>
    <w:rsid w:val="00735792"/>
    <w:rsid w:val="00735A0E"/>
    <w:rsid w:val="00735D27"/>
    <w:rsid w:val="00735ED0"/>
    <w:rsid w:val="0073605F"/>
    <w:rsid w:val="00736136"/>
    <w:rsid w:val="00736175"/>
    <w:rsid w:val="00736678"/>
    <w:rsid w:val="00736885"/>
    <w:rsid w:val="007368B0"/>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325"/>
    <w:rsid w:val="00746460"/>
    <w:rsid w:val="007464DD"/>
    <w:rsid w:val="0074665B"/>
    <w:rsid w:val="00746800"/>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71D"/>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4B5"/>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177"/>
    <w:rsid w:val="007846CB"/>
    <w:rsid w:val="00784796"/>
    <w:rsid w:val="00784AB1"/>
    <w:rsid w:val="00784BB6"/>
    <w:rsid w:val="00784C00"/>
    <w:rsid w:val="00784EAF"/>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97C"/>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C9F"/>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BD7"/>
    <w:rsid w:val="00890C0E"/>
    <w:rsid w:val="00890E54"/>
    <w:rsid w:val="00890E61"/>
    <w:rsid w:val="00890FEA"/>
    <w:rsid w:val="008911FD"/>
    <w:rsid w:val="008915ED"/>
    <w:rsid w:val="00891D8A"/>
    <w:rsid w:val="008920B9"/>
    <w:rsid w:val="008921F3"/>
    <w:rsid w:val="00892283"/>
    <w:rsid w:val="008922A4"/>
    <w:rsid w:val="00892720"/>
    <w:rsid w:val="008928C6"/>
    <w:rsid w:val="0089294B"/>
    <w:rsid w:val="00892A51"/>
    <w:rsid w:val="00892E90"/>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664"/>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580"/>
    <w:rsid w:val="008B0AA8"/>
    <w:rsid w:val="008B11C7"/>
    <w:rsid w:val="008B1B4E"/>
    <w:rsid w:val="008B1FDF"/>
    <w:rsid w:val="008B219C"/>
    <w:rsid w:val="008B2556"/>
    <w:rsid w:val="008B257B"/>
    <w:rsid w:val="008B3500"/>
    <w:rsid w:val="008B3723"/>
    <w:rsid w:val="008B3CAF"/>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2E2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77C"/>
    <w:rsid w:val="009208C1"/>
    <w:rsid w:val="00920AD4"/>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3FBB"/>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8C0"/>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1D1"/>
    <w:rsid w:val="00995741"/>
    <w:rsid w:val="009958D3"/>
    <w:rsid w:val="009960F8"/>
    <w:rsid w:val="00996318"/>
    <w:rsid w:val="00996344"/>
    <w:rsid w:val="0099666E"/>
    <w:rsid w:val="00996762"/>
    <w:rsid w:val="00996A61"/>
    <w:rsid w:val="00996C01"/>
    <w:rsid w:val="00996C6C"/>
    <w:rsid w:val="00996F18"/>
    <w:rsid w:val="0099713F"/>
    <w:rsid w:val="0099714C"/>
    <w:rsid w:val="0099718C"/>
    <w:rsid w:val="00997C9B"/>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2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9D4"/>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3E5B"/>
    <w:rsid w:val="009B4024"/>
    <w:rsid w:val="009B41AD"/>
    <w:rsid w:val="009B42C6"/>
    <w:rsid w:val="009B45C9"/>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960"/>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347"/>
    <w:rsid w:val="009D775F"/>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993"/>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5F61"/>
    <w:rsid w:val="00A36017"/>
    <w:rsid w:val="00A3609D"/>
    <w:rsid w:val="00A360A9"/>
    <w:rsid w:val="00A36197"/>
    <w:rsid w:val="00A36376"/>
    <w:rsid w:val="00A3661B"/>
    <w:rsid w:val="00A368ED"/>
    <w:rsid w:val="00A36A1F"/>
    <w:rsid w:val="00A36B41"/>
    <w:rsid w:val="00A36C2D"/>
    <w:rsid w:val="00A36CEB"/>
    <w:rsid w:val="00A36F95"/>
    <w:rsid w:val="00A37190"/>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0ED3"/>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F1B"/>
    <w:rsid w:val="00A9260B"/>
    <w:rsid w:val="00A929B5"/>
    <w:rsid w:val="00A92B31"/>
    <w:rsid w:val="00A92C12"/>
    <w:rsid w:val="00A930AA"/>
    <w:rsid w:val="00A93A12"/>
    <w:rsid w:val="00A93B45"/>
    <w:rsid w:val="00A93B4B"/>
    <w:rsid w:val="00A93BC0"/>
    <w:rsid w:val="00A93C34"/>
    <w:rsid w:val="00A93EE3"/>
    <w:rsid w:val="00A94044"/>
    <w:rsid w:val="00A9459B"/>
    <w:rsid w:val="00A948BD"/>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1EE1"/>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087"/>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D92"/>
    <w:rsid w:val="00AE3E14"/>
    <w:rsid w:val="00AE3F77"/>
    <w:rsid w:val="00AE4344"/>
    <w:rsid w:val="00AE4425"/>
    <w:rsid w:val="00AE4557"/>
    <w:rsid w:val="00AE4715"/>
    <w:rsid w:val="00AE474C"/>
    <w:rsid w:val="00AE4854"/>
    <w:rsid w:val="00AE4858"/>
    <w:rsid w:val="00AE4D6E"/>
    <w:rsid w:val="00AE5421"/>
    <w:rsid w:val="00AE5508"/>
    <w:rsid w:val="00AE58E8"/>
    <w:rsid w:val="00AE5AB2"/>
    <w:rsid w:val="00AE5C2A"/>
    <w:rsid w:val="00AE5E40"/>
    <w:rsid w:val="00AE5FD4"/>
    <w:rsid w:val="00AE5FEF"/>
    <w:rsid w:val="00AE6487"/>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653C"/>
    <w:rsid w:val="00B26589"/>
    <w:rsid w:val="00B26724"/>
    <w:rsid w:val="00B26A82"/>
    <w:rsid w:val="00B27060"/>
    <w:rsid w:val="00B27725"/>
    <w:rsid w:val="00B27881"/>
    <w:rsid w:val="00B27D7F"/>
    <w:rsid w:val="00B27F6D"/>
    <w:rsid w:val="00B27FC7"/>
    <w:rsid w:val="00B3011D"/>
    <w:rsid w:val="00B3066E"/>
    <w:rsid w:val="00B30C09"/>
    <w:rsid w:val="00B30DEE"/>
    <w:rsid w:val="00B3100A"/>
    <w:rsid w:val="00B310A1"/>
    <w:rsid w:val="00B312BB"/>
    <w:rsid w:val="00B3178A"/>
    <w:rsid w:val="00B31CF5"/>
    <w:rsid w:val="00B320A4"/>
    <w:rsid w:val="00B32150"/>
    <w:rsid w:val="00B322D1"/>
    <w:rsid w:val="00B326DF"/>
    <w:rsid w:val="00B327A5"/>
    <w:rsid w:val="00B33338"/>
    <w:rsid w:val="00B33A33"/>
    <w:rsid w:val="00B33A8B"/>
    <w:rsid w:val="00B33C82"/>
    <w:rsid w:val="00B33E8B"/>
    <w:rsid w:val="00B3408B"/>
    <w:rsid w:val="00B3435A"/>
    <w:rsid w:val="00B3462E"/>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4FC"/>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D32"/>
    <w:rsid w:val="00B74E88"/>
    <w:rsid w:val="00B751B6"/>
    <w:rsid w:val="00B75582"/>
    <w:rsid w:val="00B75B12"/>
    <w:rsid w:val="00B764D1"/>
    <w:rsid w:val="00B76538"/>
    <w:rsid w:val="00B765CF"/>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89"/>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376"/>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E6"/>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FE"/>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2924"/>
    <w:rsid w:val="00BC3293"/>
    <w:rsid w:val="00BC393A"/>
    <w:rsid w:val="00BC39A3"/>
    <w:rsid w:val="00BC3D35"/>
    <w:rsid w:val="00BC3E02"/>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40E"/>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04"/>
    <w:rsid w:val="00C0465A"/>
    <w:rsid w:val="00C04704"/>
    <w:rsid w:val="00C04CBD"/>
    <w:rsid w:val="00C04CD4"/>
    <w:rsid w:val="00C055ED"/>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50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5DA"/>
    <w:rsid w:val="00C72605"/>
    <w:rsid w:val="00C72701"/>
    <w:rsid w:val="00C72994"/>
    <w:rsid w:val="00C72A0F"/>
    <w:rsid w:val="00C72B4C"/>
    <w:rsid w:val="00C72F49"/>
    <w:rsid w:val="00C734FE"/>
    <w:rsid w:val="00C7378B"/>
    <w:rsid w:val="00C739C7"/>
    <w:rsid w:val="00C739F1"/>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150"/>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A14"/>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C7A08"/>
    <w:rsid w:val="00CD035F"/>
    <w:rsid w:val="00CD08CB"/>
    <w:rsid w:val="00CD0B68"/>
    <w:rsid w:val="00CD0D4A"/>
    <w:rsid w:val="00CD0F27"/>
    <w:rsid w:val="00CD1098"/>
    <w:rsid w:val="00CD131E"/>
    <w:rsid w:val="00CD1376"/>
    <w:rsid w:val="00CD1A2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0FE5"/>
    <w:rsid w:val="00CF103F"/>
    <w:rsid w:val="00CF118F"/>
    <w:rsid w:val="00CF1D2F"/>
    <w:rsid w:val="00CF1D80"/>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18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729D"/>
    <w:rsid w:val="00D37362"/>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387D"/>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AF2"/>
    <w:rsid w:val="00D91B0B"/>
    <w:rsid w:val="00D91CD0"/>
    <w:rsid w:val="00D91D8F"/>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5DC3"/>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DC1"/>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844"/>
    <w:rsid w:val="00E71B36"/>
    <w:rsid w:val="00E71CB1"/>
    <w:rsid w:val="00E7242E"/>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066"/>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ABF"/>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026"/>
    <w:rsid w:val="00F01461"/>
    <w:rsid w:val="00F0152F"/>
    <w:rsid w:val="00F018E5"/>
    <w:rsid w:val="00F01909"/>
    <w:rsid w:val="00F022BC"/>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8B7"/>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7186"/>
    <w:rsid w:val="00F775FB"/>
    <w:rsid w:val="00F779D7"/>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7B9"/>
    <w:rsid w:val="00FB1875"/>
    <w:rsid w:val="00FB1909"/>
    <w:rsid w:val="00FB1C56"/>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33BF"/>
    <w:rsid w:val="00FC383B"/>
    <w:rsid w:val="00FC40EF"/>
    <w:rsid w:val="00FC4290"/>
    <w:rsid w:val="00FC4D4E"/>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98C"/>
    <w:rsid w:val="00FE1A78"/>
    <w:rsid w:val="00FE1BD2"/>
    <w:rsid w:val="00FE1E32"/>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784"/>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C78"/>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3082</Words>
  <Characters>17570</Characters>
  <DocSecurity>0</DocSecurity>
  <Lines>146</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20611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2024-03-14T07:00:00Z</cp:lastPrinted>
  <dcterms:created xsi:type="dcterms:W3CDTF">2025-08-15T02:38:00Z</dcterms:created>
  <dcterms:modified xsi:type="dcterms:W3CDTF">2025-08-15T08:44:00Z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